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33" w:rsidRPr="003671E3" w:rsidRDefault="00CB2FB0" w:rsidP="0080639F">
      <w:pPr>
        <w:rPr>
          <w:rFonts w:ascii="Arial" w:hAnsi="Arial" w:cs="Arial"/>
          <w:b/>
          <w:sz w:val="18"/>
          <w:szCs w:val="18"/>
        </w:rPr>
      </w:pPr>
      <w:r w:rsidRPr="003671E3">
        <w:rPr>
          <w:rFonts w:ascii="Arial" w:hAnsi="Arial" w:cs="Arial"/>
          <w:b/>
          <w:noProof/>
          <w:sz w:val="18"/>
          <w:szCs w:val="18"/>
        </w:rPr>
        <w:drawing>
          <wp:inline distT="0" distB="0" distL="0" distR="0">
            <wp:extent cx="3060198" cy="478537"/>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овый логотип НОВОКИ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198" cy="478537"/>
                    </a:xfrm>
                    <a:prstGeom prst="rect">
                      <a:avLst/>
                    </a:prstGeom>
                  </pic:spPr>
                </pic:pic>
              </a:graphicData>
            </a:graphic>
          </wp:inline>
        </w:drawing>
      </w:r>
    </w:p>
    <w:p w:rsidR="007F0E97" w:rsidRPr="003671E3" w:rsidRDefault="00BF7181" w:rsidP="0080639F">
      <w:pPr>
        <w:rPr>
          <w:rFonts w:ascii="Arial" w:hAnsi="Arial" w:cs="Arial"/>
          <w:b/>
          <w:sz w:val="18"/>
          <w:szCs w:val="18"/>
        </w:rPr>
      </w:pPr>
      <w:r w:rsidRPr="003671E3">
        <w:rPr>
          <w:rFonts w:ascii="Arial" w:hAnsi="Arial" w:cs="Arial"/>
          <w:b/>
          <w:sz w:val="18"/>
          <w:szCs w:val="18"/>
        </w:rPr>
        <w:t>ПРИЛОЖЕНИЕ №2</w:t>
      </w:r>
    </w:p>
    <w:p w:rsidR="00634AC9" w:rsidRPr="003671E3" w:rsidRDefault="00BF7181" w:rsidP="0080639F">
      <w:pPr>
        <w:rPr>
          <w:rFonts w:ascii="Arial" w:hAnsi="Arial" w:cs="Arial"/>
          <w:b/>
          <w:sz w:val="18"/>
          <w:szCs w:val="18"/>
        </w:rPr>
      </w:pPr>
      <w:r w:rsidRPr="003671E3">
        <w:rPr>
          <w:rFonts w:ascii="Arial" w:hAnsi="Arial" w:cs="Arial"/>
          <w:b/>
          <w:sz w:val="18"/>
          <w:szCs w:val="18"/>
        </w:rPr>
        <w:t>Согласие на обработку персональных данных</w:t>
      </w:r>
      <w:r w:rsidR="00634AC9" w:rsidRPr="003671E3">
        <w:rPr>
          <w:rFonts w:ascii="Arial" w:hAnsi="Arial" w:cs="Arial"/>
          <w:b/>
          <w:sz w:val="18"/>
          <w:szCs w:val="18"/>
        </w:rPr>
        <w:t xml:space="preserve"> </w:t>
      </w:r>
    </w:p>
    <w:p w:rsidR="007F0E97" w:rsidRPr="003671E3" w:rsidRDefault="00634AC9" w:rsidP="0080639F">
      <w:pPr>
        <w:rPr>
          <w:rFonts w:ascii="Arial" w:hAnsi="Arial" w:cs="Arial"/>
          <w:b/>
          <w:sz w:val="18"/>
          <w:szCs w:val="18"/>
        </w:rPr>
      </w:pPr>
      <w:r w:rsidRPr="003671E3">
        <w:rPr>
          <w:rFonts w:ascii="Arial" w:hAnsi="Arial" w:cs="Arial"/>
          <w:b/>
          <w:sz w:val="18"/>
          <w:szCs w:val="18"/>
        </w:rPr>
        <w:t>и на получение Банком основной части кредитной истории из БКИ</w:t>
      </w:r>
    </w:p>
    <w:tbl>
      <w:tblPr>
        <w:tblpPr w:leftFromText="181" w:rightFromText="181" w:vertAnchor="page" w:tblpY="2218"/>
        <w:tblOverlap w:val="never"/>
        <w:tblW w:w="10508" w:type="dxa"/>
        <w:tblLayout w:type="fixed"/>
        <w:tblCellMar>
          <w:left w:w="56" w:type="dxa"/>
          <w:right w:w="56" w:type="dxa"/>
        </w:tblCellMar>
        <w:tblLook w:val="04A0" w:firstRow="1" w:lastRow="0" w:firstColumn="1" w:lastColumn="0" w:noHBand="0" w:noVBand="1"/>
      </w:tblPr>
      <w:tblGrid>
        <w:gridCol w:w="1724"/>
        <w:gridCol w:w="339"/>
        <w:gridCol w:w="64"/>
        <w:gridCol w:w="283"/>
        <w:gridCol w:w="5950"/>
        <w:gridCol w:w="144"/>
        <w:gridCol w:w="2004"/>
      </w:tblGrid>
      <w:tr w:rsidR="00A51C6C" w:rsidRPr="003671E3" w:rsidTr="003671E3">
        <w:trPr>
          <w:cantSplit/>
          <w:trHeight w:val="426"/>
        </w:trPr>
        <w:tc>
          <w:tcPr>
            <w:tcW w:w="10508" w:type="dxa"/>
            <w:gridSpan w:val="7"/>
            <w:shd w:val="clear" w:color="auto" w:fill="D9D9D9" w:themeFill="background1" w:themeFillShade="D9"/>
            <w:vAlign w:val="center"/>
          </w:tcPr>
          <w:p w:rsidR="00A51C6C" w:rsidRPr="003671E3" w:rsidRDefault="00A51C6C" w:rsidP="00A51C6C">
            <w:pPr>
              <w:spacing w:line="256" w:lineRule="auto"/>
              <w:jc w:val="both"/>
              <w:rPr>
                <w:rFonts w:ascii="Arial" w:hAnsi="Arial" w:cs="Arial"/>
                <w:caps/>
                <w:sz w:val="18"/>
                <w:szCs w:val="18"/>
                <w:lang w:eastAsia="en-US"/>
              </w:rPr>
            </w:pPr>
            <w:r w:rsidRPr="003671E3">
              <w:rPr>
                <w:rFonts w:ascii="Arial" w:hAnsi="Arial" w:cs="Arial"/>
                <w:b/>
                <w:caps/>
                <w:sz w:val="18"/>
                <w:szCs w:val="18"/>
                <w:lang w:eastAsia="en-US"/>
              </w:rPr>
              <w:t>Согласие на обработку персональных данных</w:t>
            </w:r>
          </w:p>
        </w:tc>
      </w:tr>
      <w:tr w:rsidR="00A51C6C" w:rsidRPr="003671E3" w:rsidTr="003671E3">
        <w:trPr>
          <w:cantSplit/>
          <w:trHeight w:val="80"/>
        </w:trPr>
        <w:tc>
          <w:tcPr>
            <w:tcW w:w="10508" w:type="dxa"/>
            <w:gridSpan w:val="7"/>
            <w:shd w:val="clear" w:color="auto" w:fill="FFFFFF" w:themeFill="background1"/>
            <w:vAlign w:val="center"/>
          </w:tcPr>
          <w:p w:rsidR="00A51C6C" w:rsidRPr="003671E3" w:rsidRDefault="00A51C6C" w:rsidP="00A51C6C">
            <w:pPr>
              <w:spacing w:line="256" w:lineRule="auto"/>
              <w:jc w:val="both"/>
              <w:rPr>
                <w:rFonts w:ascii="Arial" w:hAnsi="Arial" w:cs="Arial"/>
                <w:sz w:val="18"/>
                <w:szCs w:val="18"/>
                <w:lang w:eastAsia="en-US"/>
              </w:rPr>
            </w:pPr>
          </w:p>
        </w:tc>
      </w:tr>
      <w:tr w:rsidR="003671E3" w:rsidRPr="003671E3" w:rsidTr="003671E3">
        <w:trPr>
          <w:cantSplit/>
          <w:trHeight w:val="353"/>
        </w:trPr>
        <w:tc>
          <w:tcPr>
            <w:tcW w:w="2410" w:type="dxa"/>
            <w:gridSpan w:val="4"/>
            <w:shd w:val="clear" w:color="auto" w:fill="FFFFFF" w:themeFill="background1"/>
            <w:vAlign w:val="center"/>
          </w:tcPr>
          <w:p w:rsidR="003671E3" w:rsidRPr="003671E3" w:rsidRDefault="003671E3" w:rsidP="003671E3">
            <w:pPr>
              <w:spacing w:line="256" w:lineRule="auto"/>
              <w:jc w:val="both"/>
              <w:rPr>
                <w:rFonts w:ascii="Arial" w:hAnsi="Arial" w:cs="Arial"/>
                <w:b/>
                <w:sz w:val="18"/>
                <w:szCs w:val="18"/>
                <w:lang w:eastAsia="en-US"/>
              </w:rPr>
            </w:pPr>
            <w:r w:rsidRPr="003671E3">
              <w:rPr>
                <w:rFonts w:ascii="Arial" w:hAnsi="Arial" w:cs="Arial"/>
                <w:b/>
                <w:sz w:val="18"/>
                <w:szCs w:val="18"/>
                <w:lang w:eastAsia="en-US"/>
              </w:rPr>
              <w:t>Настоящим, Я (Ф.И.О.)</w:t>
            </w:r>
          </w:p>
        </w:tc>
        <w:tc>
          <w:tcPr>
            <w:tcW w:w="8098" w:type="dxa"/>
            <w:gridSpan w:val="3"/>
            <w:shd w:val="clear" w:color="auto" w:fill="D9D9D9" w:themeFill="background1" w:themeFillShade="D9"/>
            <w:vAlign w:val="center"/>
          </w:tcPr>
          <w:p w:rsidR="003671E3" w:rsidRPr="003671E3" w:rsidRDefault="003671E3" w:rsidP="00A51C6C">
            <w:pPr>
              <w:spacing w:line="256" w:lineRule="auto"/>
              <w:jc w:val="both"/>
              <w:rPr>
                <w:rFonts w:ascii="Arial" w:hAnsi="Arial" w:cs="Arial"/>
                <w:sz w:val="18"/>
                <w:szCs w:val="18"/>
                <w:lang w:eastAsia="en-US"/>
              </w:rPr>
            </w:pPr>
            <w:permStart w:id="1047875814" w:edGrp="everyone"/>
            <w:permEnd w:id="1047875814"/>
          </w:p>
        </w:tc>
      </w:tr>
      <w:tr w:rsidR="003671E3" w:rsidRPr="003671E3" w:rsidTr="003671E3">
        <w:trPr>
          <w:cantSplit/>
          <w:trHeight w:val="149"/>
        </w:trPr>
        <w:tc>
          <w:tcPr>
            <w:tcW w:w="10508" w:type="dxa"/>
            <w:gridSpan w:val="7"/>
            <w:shd w:val="clear" w:color="auto" w:fill="FFFFFF" w:themeFill="background1"/>
            <w:vAlign w:val="center"/>
          </w:tcPr>
          <w:p w:rsidR="003671E3" w:rsidRPr="003671E3" w:rsidRDefault="003671E3" w:rsidP="00A51C6C">
            <w:pPr>
              <w:spacing w:line="256" w:lineRule="auto"/>
              <w:jc w:val="both"/>
              <w:rPr>
                <w:rFonts w:ascii="Arial" w:hAnsi="Arial" w:cs="Arial"/>
                <w:sz w:val="18"/>
                <w:szCs w:val="18"/>
                <w:lang w:eastAsia="en-US"/>
              </w:rPr>
            </w:pPr>
          </w:p>
        </w:tc>
      </w:tr>
      <w:tr w:rsidR="00A51C6C" w:rsidRPr="003671E3" w:rsidTr="00A51C6C">
        <w:trPr>
          <w:cantSplit/>
          <w:trHeight w:val="20"/>
        </w:trPr>
        <w:tc>
          <w:tcPr>
            <w:tcW w:w="10508" w:type="dxa"/>
            <w:gridSpan w:val="7"/>
            <w:shd w:val="clear" w:color="auto" w:fill="FFFFFF" w:themeFill="background1"/>
            <w:vAlign w:val="center"/>
          </w:tcPr>
          <w:p w:rsidR="00A51C6C" w:rsidRPr="003671E3" w:rsidRDefault="00A51C6C" w:rsidP="003671E3">
            <w:pPr>
              <w:ind w:firstLine="709"/>
              <w:jc w:val="both"/>
              <w:rPr>
                <w:rFonts w:ascii="Arial" w:hAnsi="Arial" w:cs="Arial"/>
                <w:sz w:val="18"/>
                <w:szCs w:val="18"/>
                <w:lang w:eastAsia="en-US"/>
              </w:rPr>
            </w:pPr>
            <w:r w:rsidRPr="003671E3">
              <w:rPr>
                <w:rFonts w:ascii="Arial" w:hAnsi="Arial" w:cs="Arial"/>
                <w:sz w:val="18"/>
                <w:szCs w:val="18"/>
              </w:rPr>
              <w:t>в соответствии с требованиями Федерального Закона «О персональных данных» № 152-ФЗ от 27.07.2006г. и действующим законодательством РФ свободно, своей волей и в своем интересе</w:t>
            </w:r>
          </w:p>
        </w:tc>
      </w:tr>
      <w:tr w:rsidR="00A51C6C" w:rsidRPr="003671E3" w:rsidTr="003671E3">
        <w:trPr>
          <w:cantSplit/>
          <w:trHeight w:val="352"/>
        </w:trPr>
        <w:tc>
          <w:tcPr>
            <w:tcW w:w="10508" w:type="dxa"/>
            <w:gridSpan w:val="7"/>
            <w:shd w:val="clear" w:color="auto" w:fill="D9D9D9" w:themeFill="background1" w:themeFillShade="D9"/>
            <w:vAlign w:val="center"/>
          </w:tcPr>
          <w:p w:rsidR="00A51C6C" w:rsidRPr="003671E3" w:rsidRDefault="00A51C6C" w:rsidP="00A51C6C">
            <w:pPr>
              <w:spacing w:line="256" w:lineRule="auto"/>
              <w:jc w:val="both"/>
              <w:rPr>
                <w:rFonts w:ascii="Arial" w:hAnsi="Arial" w:cs="Arial"/>
                <w:sz w:val="18"/>
                <w:szCs w:val="18"/>
                <w:lang w:eastAsia="en-US"/>
              </w:rPr>
            </w:pPr>
            <w:r w:rsidRPr="003671E3">
              <w:rPr>
                <w:rFonts w:ascii="Arial" w:hAnsi="Arial" w:cs="Arial"/>
                <w:b/>
                <w:sz w:val="18"/>
                <w:szCs w:val="18"/>
              </w:rPr>
              <w:t>Даю свое согласие:</w:t>
            </w:r>
          </w:p>
        </w:tc>
      </w:tr>
      <w:tr w:rsidR="00A51C6C" w:rsidRPr="003671E3" w:rsidTr="00A51C6C">
        <w:trPr>
          <w:cantSplit/>
          <w:trHeight w:val="20"/>
        </w:trPr>
        <w:tc>
          <w:tcPr>
            <w:tcW w:w="10508" w:type="dxa"/>
            <w:gridSpan w:val="7"/>
            <w:shd w:val="clear" w:color="auto" w:fill="FFFFFF" w:themeFill="background1"/>
            <w:vAlign w:val="center"/>
          </w:tcPr>
          <w:p w:rsidR="00A51C6C" w:rsidRPr="003671E3" w:rsidRDefault="00A51C6C" w:rsidP="003671E3">
            <w:pPr>
              <w:tabs>
                <w:tab w:val="left" w:pos="540"/>
                <w:tab w:val="left" w:pos="900"/>
                <w:tab w:val="left" w:pos="1260"/>
              </w:tabs>
              <w:ind w:firstLine="709"/>
              <w:jc w:val="both"/>
              <w:rPr>
                <w:rFonts w:ascii="Arial" w:hAnsi="Arial" w:cs="Arial"/>
                <w:bCs/>
                <w:strike/>
                <w:sz w:val="18"/>
                <w:szCs w:val="18"/>
              </w:rPr>
            </w:pPr>
            <w:r w:rsidRPr="003671E3">
              <w:rPr>
                <w:rFonts w:ascii="Arial" w:hAnsi="Arial" w:cs="Arial"/>
                <w:bCs/>
                <w:sz w:val="18"/>
                <w:szCs w:val="18"/>
              </w:rPr>
              <w:t>«НОВОКУЗНЕЦКОМУ КОММЕРЧЕСКОМУ ИННОВАЦИОННОМУ БАНКУ» (Общество с ограниченной ответственностью) (далее – Банк), находящегося по адресу: 654080, Россия, Кемеровская обл., г. Новокузнецк, ул. Кирова,69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фамилия, имя, отчество, дата и место рождения, паспортные данные, индивидуальный налоговый номер (ИНН), номер страхового свидетельства государственного пенсионного страхования, адрес регистрации, местожительства, номер телефона, адрес электронной почты, гражданство, семейное, имущественное положение, профессия, доходы, обязательства путем совершения в отношении моих персональных данных действий или совокупности действий (операций) с использованием средств автоматизации или без использования таких средств.</w:t>
            </w:r>
          </w:p>
          <w:p w:rsidR="00A51C6C" w:rsidRPr="003671E3" w:rsidRDefault="00A51C6C" w:rsidP="003671E3">
            <w:pPr>
              <w:tabs>
                <w:tab w:val="left" w:pos="540"/>
                <w:tab w:val="left" w:pos="900"/>
                <w:tab w:val="left" w:pos="1260"/>
              </w:tabs>
              <w:ind w:firstLine="709"/>
              <w:jc w:val="both"/>
              <w:rPr>
                <w:rFonts w:ascii="Arial" w:hAnsi="Arial" w:cs="Arial"/>
                <w:bCs/>
                <w:sz w:val="18"/>
                <w:szCs w:val="18"/>
              </w:rPr>
            </w:pPr>
            <w:r w:rsidRPr="003671E3">
              <w:rPr>
                <w:rFonts w:ascii="Arial" w:hAnsi="Arial" w:cs="Arial"/>
                <w:bCs/>
                <w:sz w:val="18"/>
                <w:szCs w:val="18"/>
              </w:rPr>
              <w:t>Указанные мною персональные данные предоставляются в целях заключения и исполнения договорных обязательств, в том числе договоров поручительства/залога/договоров, согласно которым я являюсь выгодоприобретателем. Согласие действует с момента его получения, а по достижению целей обработки, в течение 5 (пяти) лет с даты прекращения договорных отношений, если иное не установлено законодательством РФ. Согласие может быть мною отозвано путем подачи заявления в письменном виде. В случае отзыва согласия на обработку персональных данных Банк вправе продолжить обработку персональных данных без согласия субъекта персональных данных при наличии оснований (в целях исполнения договорных обязательств). По достижению целей обработки или в случае утраты необходимости в достижении этих целей персональные данные подлежат уничтожению.</w:t>
            </w:r>
          </w:p>
        </w:tc>
      </w:tr>
      <w:tr w:rsidR="00A51C6C" w:rsidRPr="003671E3" w:rsidTr="00A51C6C">
        <w:trPr>
          <w:cantSplit/>
          <w:trHeight w:val="20"/>
        </w:trPr>
        <w:tc>
          <w:tcPr>
            <w:tcW w:w="10508" w:type="dxa"/>
            <w:gridSpan w:val="7"/>
            <w:shd w:val="clear" w:color="auto" w:fill="FFFFFF" w:themeFill="background1"/>
            <w:vAlign w:val="center"/>
          </w:tcPr>
          <w:p w:rsidR="00A51C6C" w:rsidRPr="003671E3" w:rsidRDefault="00A51C6C" w:rsidP="003671E3">
            <w:pPr>
              <w:tabs>
                <w:tab w:val="left" w:pos="540"/>
                <w:tab w:val="left" w:pos="900"/>
                <w:tab w:val="left" w:pos="1260"/>
              </w:tabs>
              <w:ind w:firstLine="709"/>
              <w:jc w:val="both"/>
              <w:rPr>
                <w:rFonts w:ascii="Arial" w:hAnsi="Arial" w:cs="Arial"/>
                <w:bCs/>
                <w:sz w:val="18"/>
                <w:szCs w:val="18"/>
              </w:rPr>
            </w:pPr>
            <w:r w:rsidRPr="003671E3">
              <w:rPr>
                <w:rFonts w:ascii="Arial" w:hAnsi="Arial" w:cs="Arial"/>
                <w:bCs/>
                <w:sz w:val="18"/>
                <w:szCs w:val="18"/>
              </w:rPr>
              <w:t>Указанные мною персональные данные предоставляются в целях получения от Банка информации уведомительного, информационного и рекламного характера способами по выбору Банка, в том числе по электронной почте и SMS. Согласие считается выданным на неопределенный срок (до момента отзыва). В случае отзыва согласия обработка персональных данных будет прекращена, персональные данные уничтожены в срок, не превышающий тридцати дней с даты регистрации письменного заявления об отзыве согласия.</w:t>
            </w:r>
          </w:p>
        </w:tc>
      </w:tr>
      <w:tr w:rsidR="00A51C6C" w:rsidRPr="003671E3" w:rsidTr="00A51C6C">
        <w:trPr>
          <w:cantSplit/>
          <w:trHeight w:val="20"/>
        </w:trPr>
        <w:tc>
          <w:tcPr>
            <w:tcW w:w="10508" w:type="dxa"/>
            <w:gridSpan w:val="7"/>
            <w:shd w:val="clear" w:color="auto" w:fill="FFFFFF" w:themeFill="background1"/>
            <w:vAlign w:val="center"/>
          </w:tcPr>
          <w:p w:rsidR="00A51C6C" w:rsidRPr="003671E3" w:rsidRDefault="00A51C6C" w:rsidP="00356C31">
            <w:pPr>
              <w:ind w:firstLine="709"/>
              <w:jc w:val="both"/>
              <w:rPr>
                <w:rFonts w:ascii="Arial" w:hAnsi="Arial" w:cs="Arial"/>
                <w:sz w:val="18"/>
                <w:szCs w:val="18"/>
              </w:rPr>
            </w:pPr>
            <w:r w:rsidRPr="003671E3">
              <w:rPr>
                <w:rFonts w:ascii="Arial" w:hAnsi="Arial" w:cs="Arial"/>
                <w:sz w:val="18"/>
                <w:szCs w:val="18"/>
              </w:rPr>
              <w:t xml:space="preserve">В случае необходимости предоставления Персональных данных третьим лицам (в том числе </w:t>
            </w:r>
            <w:r w:rsidR="00356C31" w:rsidRPr="003671E3">
              <w:rPr>
                <w:rFonts w:ascii="Arial" w:hAnsi="Arial" w:cs="Arial"/>
                <w:sz w:val="18"/>
                <w:szCs w:val="18"/>
              </w:rPr>
              <w:t>некредитным</w:t>
            </w:r>
            <w:r w:rsidRPr="003671E3">
              <w:rPr>
                <w:rFonts w:ascii="Arial" w:hAnsi="Arial" w:cs="Arial"/>
                <w:sz w:val="18"/>
                <w:szCs w:val="18"/>
              </w:rPr>
              <w:t xml:space="preserve"> и небанковским организациям), с которыми Банк заключил договоры/соглашения, содержащие условия о конфиденциальности и неразглашении информации для обработки третьими лицами персональных данных, в том числе договоры на проведение проверок и/или анализ деятельности Банка, для получения заключений, консультаций и иных рекомендаций со стороны государственных надзорных органов, аудиторов, независимых консультантов и прочих лиц, осуществляющих свою деятельность в соответствии с действующим законодательством РФ, нормативными актами или договором с сохранением норм конфиденциальности, Банк вправе в необходимом объеме передавать информацию обо мне таким третьим лицам.</w:t>
            </w:r>
          </w:p>
        </w:tc>
      </w:tr>
      <w:tr w:rsidR="00A51C6C" w:rsidRPr="003671E3" w:rsidTr="00A51C6C">
        <w:trPr>
          <w:cantSplit/>
          <w:trHeight w:val="311"/>
        </w:trPr>
        <w:tc>
          <w:tcPr>
            <w:tcW w:w="10508" w:type="dxa"/>
            <w:gridSpan w:val="7"/>
            <w:shd w:val="clear" w:color="auto" w:fill="D9D9D9" w:themeFill="background1" w:themeFillShade="D9"/>
            <w:vAlign w:val="center"/>
          </w:tcPr>
          <w:p w:rsidR="00A51C6C" w:rsidRPr="003671E3" w:rsidRDefault="00A51C6C" w:rsidP="00A51C6C">
            <w:pPr>
              <w:jc w:val="both"/>
              <w:rPr>
                <w:rFonts w:ascii="Arial" w:hAnsi="Arial" w:cs="Arial"/>
                <w:sz w:val="18"/>
                <w:szCs w:val="18"/>
              </w:rPr>
            </w:pPr>
            <w:r w:rsidRPr="003671E3">
              <w:rPr>
                <w:rFonts w:ascii="Arial" w:hAnsi="Arial" w:cs="Arial"/>
                <w:b/>
                <w:sz w:val="18"/>
                <w:szCs w:val="18"/>
              </w:rPr>
              <w:t>Я проинформирован о том, что:</w:t>
            </w:r>
          </w:p>
        </w:tc>
      </w:tr>
      <w:tr w:rsidR="00A51C6C" w:rsidRPr="003671E3" w:rsidTr="00A51C6C">
        <w:trPr>
          <w:cantSplit/>
          <w:trHeight w:val="543"/>
        </w:trPr>
        <w:tc>
          <w:tcPr>
            <w:tcW w:w="10508" w:type="dxa"/>
            <w:gridSpan w:val="7"/>
            <w:shd w:val="clear" w:color="auto" w:fill="FFFFFF" w:themeFill="background1"/>
            <w:vAlign w:val="center"/>
          </w:tcPr>
          <w:p w:rsidR="00A51C6C" w:rsidRPr="003671E3" w:rsidRDefault="00A51C6C" w:rsidP="003671E3">
            <w:pPr>
              <w:widowControl w:val="0"/>
              <w:shd w:val="clear" w:color="auto" w:fill="FFFFFF"/>
              <w:ind w:firstLine="709"/>
              <w:jc w:val="both"/>
              <w:rPr>
                <w:rFonts w:ascii="Arial" w:hAnsi="Arial" w:cs="Arial"/>
                <w:bCs/>
                <w:sz w:val="18"/>
                <w:szCs w:val="18"/>
              </w:rPr>
            </w:pPr>
            <w:r w:rsidRPr="003671E3">
              <w:rPr>
                <w:rFonts w:ascii="Arial" w:hAnsi="Arial" w:cs="Arial"/>
                <w:bCs/>
                <w:sz w:val="18"/>
                <w:szCs w:val="18"/>
              </w:rPr>
              <w:t>Банк прилагает все возможные усилия и предусмотренные законодательством Российской Федерации меры для того, чтобы избежать несанкционированного использования персональной информации заявителя/клиента. Банк не несет ответственности за возможное нецелевое использование персональной информации пользователей, произошедшее из-за технических неполадок в программном обеспечении, серверах, компьютерных сетях, находящихся вне контроля</w:t>
            </w:r>
            <w:permStart w:id="323177033" w:edGrp="everyone"/>
            <w:permEnd w:id="323177033"/>
            <w:r w:rsidRPr="003671E3">
              <w:rPr>
                <w:rFonts w:ascii="Arial" w:hAnsi="Arial" w:cs="Arial"/>
                <w:bCs/>
                <w:sz w:val="18"/>
                <w:szCs w:val="18"/>
              </w:rPr>
              <w:t xml:space="preserve"> Банка, или в результате противоправных действий третьих лиц.</w:t>
            </w:r>
          </w:p>
          <w:p w:rsidR="00A51C6C" w:rsidRPr="003671E3" w:rsidRDefault="00A51C6C" w:rsidP="003671E3">
            <w:pPr>
              <w:widowControl w:val="0"/>
              <w:ind w:firstLine="709"/>
              <w:jc w:val="both"/>
              <w:rPr>
                <w:rFonts w:ascii="Arial" w:hAnsi="Arial" w:cs="Arial"/>
                <w:bCs/>
                <w:sz w:val="18"/>
                <w:szCs w:val="18"/>
              </w:rPr>
            </w:pPr>
            <w:r w:rsidRPr="003671E3">
              <w:rPr>
                <w:rFonts w:ascii="Arial" w:hAnsi="Arial" w:cs="Arial"/>
                <w:bCs/>
                <w:sz w:val="18"/>
                <w:szCs w:val="18"/>
              </w:rPr>
              <w:t>Каждый субъект, персональные данные которого обрабатывает Банк, имеет право:</w:t>
            </w:r>
          </w:p>
          <w:p w:rsidR="00A51C6C" w:rsidRPr="003671E3" w:rsidRDefault="00A51C6C" w:rsidP="003671E3">
            <w:pPr>
              <w:pStyle w:val="affc"/>
              <w:widowControl w:val="0"/>
              <w:numPr>
                <w:ilvl w:val="0"/>
                <w:numId w:val="6"/>
              </w:numPr>
              <w:autoSpaceDE w:val="0"/>
              <w:autoSpaceDN w:val="0"/>
              <w:adjustRightInd w:val="0"/>
              <w:ind w:left="0" w:firstLine="709"/>
              <w:contextualSpacing w:val="0"/>
              <w:jc w:val="both"/>
              <w:rPr>
                <w:rFonts w:ascii="Arial" w:eastAsiaTheme="minorHAnsi" w:hAnsi="Arial" w:cs="Arial"/>
                <w:sz w:val="18"/>
                <w:szCs w:val="18"/>
                <w:lang w:eastAsia="en-US"/>
              </w:rPr>
            </w:pPr>
            <w:r w:rsidRPr="003671E3">
              <w:rPr>
                <w:rFonts w:ascii="Arial" w:eastAsiaTheme="minorHAnsi" w:hAnsi="Arial" w:cs="Arial"/>
                <w:sz w:val="18"/>
                <w:szCs w:val="18"/>
                <w:lang w:eastAsia="en-US"/>
              </w:rPr>
              <w:t>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51C6C" w:rsidRPr="003671E3" w:rsidRDefault="00A51C6C" w:rsidP="003671E3">
            <w:pPr>
              <w:pStyle w:val="affc"/>
              <w:widowControl w:val="0"/>
              <w:numPr>
                <w:ilvl w:val="0"/>
                <w:numId w:val="6"/>
              </w:numPr>
              <w:autoSpaceDE w:val="0"/>
              <w:autoSpaceDN w:val="0"/>
              <w:adjustRightInd w:val="0"/>
              <w:ind w:left="0" w:firstLine="709"/>
              <w:contextualSpacing w:val="0"/>
              <w:jc w:val="both"/>
              <w:rPr>
                <w:rFonts w:ascii="Arial" w:eastAsiaTheme="minorHAnsi" w:hAnsi="Arial" w:cs="Arial"/>
                <w:sz w:val="18"/>
                <w:szCs w:val="18"/>
                <w:lang w:eastAsia="en-US"/>
              </w:rPr>
            </w:pPr>
            <w:r w:rsidRPr="003671E3">
              <w:rPr>
                <w:rFonts w:ascii="Arial" w:eastAsiaTheme="minorHAnsi" w:hAnsi="Arial" w:cs="Arial"/>
                <w:sz w:val="18"/>
                <w:szCs w:val="18"/>
                <w:lang w:eastAsia="en-US"/>
              </w:rPr>
              <w:lastRenderedPageBreak/>
              <w:t>право на получение информации, касающейся обработки его персональных данных, в том числе содержащей подтверждение факта обработки персональных данных, правовые основания и цели обработки персональных данных; цели и применяемые способы обработки персональных данных; наименование и место нахождения Банка, сроки обработки персональных данных, в том числе сроки их хранения; иные сведения, предусмотренные Федеральным законом.</w:t>
            </w:r>
          </w:p>
          <w:p w:rsidR="00A51C6C" w:rsidRPr="003671E3" w:rsidRDefault="00A51C6C" w:rsidP="003671E3">
            <w:pPr>
              <w:widowControl w:val="0"/>
              <w:autoSpaceDE w:val="0"/>
              <w:autoSpaceDN w:val="0"/>
              <w:adjustRightInd w:val="0"/>
              <w:ind w:firstLine="709"/>
              <w:jc w:val="both"/>
              <w:rPr>
                <w:rFonts w:ascii="Arial" w:eastAsiaTheme="minorHAnsi" w:hAnsi="Arial" w:cs="Arial"/>
                <w:sz w:val="18"/>
                <w:szCs w:val="18"/>
                <w:lang w:eastAsia="en-US"/>
              </w:rPr>
            </w:pPr>
            <w:r w:rsidRPr="003671E3">
              <w:rPr>
                <w:rFonts w:ascii="Arial" w:hAnsi="Arial" w:cs="Arial"/>
                <w:bCs/>
                <w:sz w:val="18"/>
                <w:szCs w:val="18"/>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если </w:t>
            </w:r>
            <w:r w:rsidRPr="003671E3">
              <w:rPr>
                <w:rFonts w:ascii="Arial" w:eastAsiaTheme="minorHAnsi" w:hAnsi="Arial" w:cs="Arial"/>
                <w:sz w:val="18"/>
                <w:szCs w:val="18"/>
                <w:lang w:eastAsia="en-US"/>
              </w:rPr>
              <w:t>доступ субъекта персональных данных к его персональным данным нарушает права и законные интересы третьих лиц, если обработка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tc>
      </w:tr>
      <w:tr w:rsidR="00A51C6C" w:rsidRPr="003671E3" w:rsidTr="003671E3">
        <w:trPr>
          <w:cantSplit/>
          <w:trHeight w:hRule="exact" w:val="294"/>
        </w:trPr>
        <w:tc>
          <w:tcPr>
            <w:tcW w:w="10508" w:type="dxa"/>
            <w:gridSpan w:val="7"/>
            <w:shd w:val="clear" w:color="auto" w:fill="D9D9D9" w:themeFill="background1" w:themeFillShade="D9"/>
            <w:vAlign w:val="center"/>
          </w:tcPr>
          <w:p w:rsidR="00A51C6C" w:rsidRPr="003671E3" w:rsidRDefault="00A51C6C" w:rsidP="00A51C6C">
            <w:pPr>
              <w:jc w:val="both"/>
              <w:rPr>
                <w:rFonts w:ascii="Arial" w:hAnsi="Arial" w:cs="Arial"/>
                <w:b/>
                <w:sz w:val="18"/>
                <w:szCs w:val="18"/>
              </w:rPr>
            </w:pPr>
            <w:r w:rsidRPr="003671E3">
              <w:rPr>
                <w:rFonts w:ascii="Arial" w:hAnsi="Arial" w:cs="Arial"/>
                <w:b/>
                <w:sz w:val="18"/>
                <w:szCs w:val="18"/>
              </w:rPr>
              <w:lastRenderedPageBreak/>
              <w:t>Заёмщик/Созаемщик/Поручитель/Залогодатель</w:t>
            </w:r>
          </w:p>
          <w:p w:rsidR="00A51C6C" w:rsidRPr="003671E3" w:rsidRDefault="00A51C6C" w:rsidP="00A51C6C">
            <w:pPr>
              <w:jc w:val="both"/>
              <w:rPr>
                <w:rFonts w:ascii="Arial" w:hAnsi="Arial" w:cs="Arial"/>
                <w:b/>
                <w:sz w:val="18"/>
                <w:szCs w:val="18"/>
              </w:rPr>
            </w:pPr>
          </w:p>
        </w:tc>
      </w:tr>
      <w:tr w:rsidR="00A51C6C" w:rsidRPr="003671E3" w:rsidTr="00A51C6C">
        <w:trPr>
          <w:cantSplit/>
          <w:trHeight w:val="20"/>
        </w:trPr>
        <w:tc>
          <w:tcPr>
            <w:tcW w:w="10508" w:type="dxa"/>
            <w:gridSpan w:val="7"/>
            <w:shd w:val="clear" w:color="auto" w:fill="FFFFFF" w:themeFill="background1"/>
            <w:vAlign w:val="center"/>
          </w:tcPr>
          <w:p w:rsidR="00A51C6C" w:rsidRPr="003671E3" w:rsidRDefault="00A51C6C" w:rsidP="00A51C6C">
            <w:pPr>
              <w:jc w:val="both"/>
              <w:rPr>
                <w:rFonts w:ascii="Arial" w:hAnsi="Arial" w:cs="Arial"/>
                <w:sz w:val="18"/>
                <w:szCs w:val="18"/>
              </w:rPr>
            </w:pPr>
          </w:p>
        </w:tc>
      </w:tr>
      <w:tr w:rsidR="00A51C6C" w:rsidRPr="003671E3" w:rsidTr="003671E3">
        <w:trPr>
          <w:cantSplit/>
          <w:trHeight w:val="20"/>
        </w:trPr>
        <w:tc>
          <w:tcPr>
            <w:tcW w:w="2127" w:type="dxa"/>
            <w:gridSpan w:val="3"/>
            <w:shd w:val="clear" w:color="auto" w:fill="FFFFFF" w:themeFill="background1"/>
            <w:vAlign w:val="center"/>
          </w:tcPr>
          <w:p w:rsidR="00A51C6C" w:rsidRPr="003671E3" w:rsidRDefault="00A51C6C" w:rsidP="00A51C6C">
            <w:pPr>
              <w:jc w:val="both"/>
              <w:rPr>
                <w:rFonts w:ascii="Arial" w:hAnsi="Arial" w:cs="Arial"/>
                <w:sz w:val="18"/>
                <w:szCs w:val="18"/>
              </w:rPr>
            </w:pPr>
            <w:r w:rsidRPr="003671E3">
              <w:rPr>
                <w:rFonts w:ascii="Arial" w:hAnsi="Arial" w:cs="Arial"/>
                <w:sz w:val="18"/>
                <w:szCs w:val="18"/>
              </w:rPr>
              <w:t>Дата</w:t>
            </w:r>
          </w:p>
        </w:tc>
        <w:tc>
          <w:tcPr>
            <w:tcW w:w="6233" w:type="dxa"/>
            <w:gridSpan w:val="2"/>
            <w:shd w:val="clear" w:color="auto" w:fill="FFFFFF" w:themeFill="background1"/>
            <w:vAlign w:val="center"/>
          </w:tcPr>
          <w:p w:rsidR="00A51C6C" w:rsidRPr="003671E3" w:rsidRDefault="00A51C6C" w:rsidP="00A51C6C">
            <w:pPr>
              <w:jc w:val="both"/>
              <w:rPr>
                <w:rFonts w:ascii="Arial" w:hAnsi="Arial" w:cs="Arial"/>
                <w:sz w:val="18"/>
                <w:szCs w:val="18"/>
              </w:rPr>
            </w:pPr>
            <w:r w:rsidRPr="003671E3">
              <w:rPr>
                <w:rFonts w:ascii="Arial" w:hAnsi="Arial" w:cs="Arial"/>
                <w:sz w:val="18"/>
                <w:szCs w:val="18"/>
              </w:rPr>
              <w:t>Ф.И.О. полностью</w:t>
            </w:r>
          </w:p>
        </w:tc>
        <w:tc>
          <w:tcPr>
            <w:tcW w:w="2148" w:type="dxa"/>
            <w:gridSpan w:val="2"/>
            <w:shd w:val="clear" w:color="auto" w:fill="FFFFFF" w:themeFill="background1"/>
            <w:vAlign w:val="center"/>
          </w:tcPr>
          <w:p w:rsidR="00A51C6C" w:rsidRPr="003671E3" w:rsidRDefault="00A51C6C" w:rsidP="00A51C6C">
            <w:pPr>
              <w:jc w:val="both"/>
              <w:rPr>
                <w:rFonts w:ascii="Arial" w:hAnsi="Arial" w:cs="Arial"/>
                <w:sz w:val="18"/>
                <w:szCs w:val="18"/>
              </w:rPr>
            </w:pPr>
            <w:r w:rsidRPr="003671E3">
              <w:rPr>
                <w:rFonts w:ascii="Arial" w:hAnsi="Arial" w:cs="Arial"/>
                <w:sz w:val="18"/>
                <w:szCs w:val="18"/>
              </w:rPr>
              <w:t>Подпись</w:t>
            </w:r>
          </w:p>
        </w:tc>
      </w:tr>
      <w:tr w:rsidR="00A51C6C" w:rsidRPr="003671E3" w:rsidTr="003671E3">
        <w:trPr>
          <w:cantSplit/>
          <w:trHeight w:hRule="exact" w:val="284"/>
        </w:trPr>
        <w:tc>
          <w:tcPr>
            <w:tcW w:w="1724" w:type="dxa"/>
            <w:shd w:val="clear" w:color="auto" w:fill="D9D9D9" w:themeFill="background1" w:themeFillShade="D9"/>
            <w:vAlign w:val="center"/>
          </w:tcPr>
          <w:p w:rsidR="00A51C6C" w:rsidRPr="003671E3" w:rsidRDefault="00A51C6C" w:rsidP="00A51C6C">
            <w:pPr>
              <w:jc w:val="both"/>
              <w:rPr>
                <w:rFonts w:ascii="Arial" w:hAnsi="Arial" w:cs="Arial"/>
                <w:sz w:val="18"/>
                <w:szCs w:val="18"/>
                <w:highlight w:val="yellow"/>
                <w:lang w:val="en-US"/>
              </w:rPr>
            </w:pPr>
            <w:bookmarkStart w:id="0" w:name="_GoBack"/>
            <w:bookmarkEnd w:id="0"/>
            <w:permStart w:id="1422930915" w:edGrp="everyone"/>
            <w:permEnd w:id="1422930915"/>
          </w:p>
        </w:tc>
        <w:tc>
          <w:tcPr>
            <w:tcW w:w="339" w:type="dxa"/>
            <w:shd w:val="clear" w:color="auto" w:fill="FFFFFF" w:themeFill="background1"/>
            <w:vAlign w:val="center"/>
          </w:tcPr>
          <w:p w:rsidR="00A51C6C" w:rsidRPr="003671E3" w:rsidRDefault="00A51C6C" w:rsidP="00A51C6C">
            <w:pPr>
              <w:jc w:val="both"/>
              <w:rPr>
                <w:rFonts w:ascii="Arial" w:hAnsi="Arial" w:cs="Arial"/>
                <w:sz w:val="18"/>
                <w:szCs w:val="18"/>
                <w:highlight w:val="yellow"/>
              </w:rPr>
            </w:pPr>
          </w:p>
        </w:tc>
        <w:tc>
          <w:tcPr>
            <w:tcW w:w="6297" w:type="dxa"/>
            <w:gridSpan w:val="3"/>
            <w:shd w:val="clear" w:color="auto" w:fill="D9D9D9" w:themeFill="background1" w:themeFillShade="D9"/>
            <w:vAlign w:val="center"/>
          </w:tcPr>
          <w:p w:rsidR="00A51C6C" w:rsidRPr="003671E3" w:rsidRDefault="00A51C6C" w:rsidP="00A51C6C">
            <w:pPr>
              <w:jc w:val="both"/>
              <w:rPr>
                <w:rFonts w:ascii="Arial" w:hAnsi="Arial" w:cs="Arial"/>
                <w:sz w:val="18"/>
                <w:szCs w:val="18"/>
                <w:highlight w:val="yellow"/>
              </w:rPr>
            </w:pPr>
            <w:permStart w:id="685995373" w:edGrp="everyone"/>
            <w:permEnd w:id="685995373"/>
          </w:p>
        </w:tc>
        <w:tc>
          <w:tcPr>
            <w:tcW w:w="144" w:type="dxa"/>
            <w:shd w:val="clear" w:color="auto" w:fill="FFFFFF" w:themeFill="background1"/>
            <w:vAlign w:val="center"/>
          </w:tcPr>
          <w:p w:rsidR="00A51C6C" w:rsidRPr="003671E3" w:rsidRDefault="00A51C6C" w:rsidP="00A51C6C">
            <w:pPr>
              <w:jc w:val="both"/>
              <w:rPr>
                <w:rFonts w:ascii="Arial" w:hAnsi="Arial" w:cs="Arial"/>
                <w:sz w:val="18"/>
                <w:szCs w:val="18"/>
                <w:highlight w:val="yellow"/>
              </w:rPr>
            </w:pPr>
          </w:p>
        </w:tc>
        <w:tc>
          <w:tcPr>
            <w:tcW w:w="2004" w:type="dxa"/>
            <w:shd w:val="clear" w:color="auto" w:fill="D9D9D9" w:themeFill="background1" w:themeFillShade="D9"/>
            <w:vAlign w:val="center"/>
          </w:tcPr>
          <w:p w:rsidR="00A51C6C" w:rsidRPr="003671E3" w:rsidRDefault="00A51C6C" w:rsidP="00A51C6C">
            <w:pPr>
              <w:jc w:val="both"/>
              <w:rPr>
                <w:rFonts w:ascii="Arial" w:hAnsi="Arial" w:cs="Arial"/>
                <w:sz w:val="18"/>
                <w:szCs w:val="18"/>
                <w:highlight w:val="yellow"/>
              </w:rPr>
            </w:pPr>
          </w:p>
        </w:tc>
      </w:tr>
      <w:tr w:rsidR="00A51C6C" w:rsidRPr="003671E3" w:rsidTr="003671E3">
        <w:trPr>
          <w:cantSplit/>
          <w:trHeight w:hRule="exact" w:val="567"/>
        </w:trPr>
        <w:tc>
          <w:tcPr>
            <w:tcW w:w="10508" w:type="dxa"/>
            <w:gridSpan w:val="7"/>
            <w:shd w:val="clear" w:color="auto" w:fill="D9D9D9" w:themeFill="background1" w:themeFillShade="D9"/>
            <w:vAlign w:val="center"/>
          </w:tcPr>
          <w:p w:rsidR="00A51C6C" w:rsidRPr="00356C31" w:rsidRDefault="00A51C6C" w:rsidP="00A51C6C">
            <w:pPr>
              <w:jc w:val="both"/>
              <w:rPr>
                <w:rFonts w:ascii="Arial" w:hAnsi="Arial" w:cs="Arial"/>
                <w:sz w:val="18"/>
                <w:szCs w:val="18"/>
                <w:highlight w:val="yellow"/>
              </w:rPr>
            </w:pPr>
          </w:p>
          <w:p w:rsidR="00A51C6C" w:rsidRPr="003671E3" w:rsidRDefault="003671E3" w:rsidP="00A51C6C">
            <w:pPr>
              <w:jc w:val="both"/>
              <w:rPr>
                <w:rFonts w:ascii="Arial" w:hAnsi="Arial" w:cs="Arial"/>
                <w:sz w:val="18"/>
                <w:szCs w:val="18"/>
                <w:highlight w:val="yellow"/>
              </w:rPr>
            </w:pPr>
            <w:r w:rsidRPr="003671E3">
              <w:rPr>
                <w:rFonts w:ascii="Arial" w:hAnsi="Arial" w:cs="Arial"/>
                <w:b/>
                <w:caps/>
                <w:sz w:val="18"/>
                <w:szCs w:val="18"/>
                <w:lang w:eastAsia="en-US"/>
              </w:rPr>
              <w:t>Согласие на ПОЛУЧЕНИЕ БАНКОМ ОСНОВНОЙ ЧАСТИ КРЕДИТНОЙ ИСТОРИИ ИЗ БКИ</w:t>
            </w:r>
          </w:p>
          <w:p w:rsidR="00A51C6C" w:rsidRPr="003671E3" w:rsidRDefault="00A51C6C" w:rsidP="00A51C6C">
            <w:pPr>
              <w:jc w:val="both"/>
              <w:rPr>
                <w:rFonts w:ascii="Arial" w:hAnsi="Arial" w:cs="Arial"/>
                <w:sz w:val="18"/>
                <w:szCs w:val="18"/>
                <w:highlight w:val="yellow"/>
              </w:rPr>
            </w:pPr>
          </w:p>
          <w:p w:rsidR="00A51C6C" w:rsidRPr="003671E3" w:rsidRDefault="00A51C6C" w:rsidP="00A51C6C">
            <w:pPr>
              <w:jc w:val="both"/>
              <w:rPr>
                <w:rFonts w:ascii="Arial" w:hAnsi="Arial" w:cs="Arial"/>
                <w:sz w:val="18"/>
                <w:szCs w:val="18"/>
                <w:highlight w:val="yellow"/>
              </w:rPr>
            </w:pPr>
          </w:p>
          <w:p w:rsidR="00A51C6C" w:rsidRPr="003671E3" w:rsidRDefault="00A51C6C" w:rsidP="00A51C6C">
            <w:pPr>
              <w:jc w:val="both"/>
              <w:rPr>
                <w:rFonts w:ascii="Arial" w:hAnsi="Arial" w:cs="Arial"/>
                <w:sz w:val="18"/>
                <w:szCs w:val="18"/>
                <w:highlight w:val="yellow"/>
              </w:rPr>
            </w:pPr>
          </w:p>
          <w:p w:rsidR="00A51C6C" w:rsidRPr="003671E3" w:rsidRDefault="00A51C6C" w:rsidP="00A51C6C">
            <w:pPr>
              <w:jc w:val="both"/>
              <w:rPr>
                <w:rFonts w:ascii="Arial" w:hAnsi="Arial" w:cs="Arial"/>
                <w:sz w:val="18"/>
                <w:szCs w:val="18"/>
                <w:highlight w:val="yellow"/>
              </w:rPr>
            </w:pPr>
          </w:p>
        </w:tc>
      </w:tr>
      <w:tr w:rsidR="003671E3" w:rsidRPr="003671E3" w:rsidTr="003671E3">
        <w:trPr>
          <w:cantSplit/>
          <w:trHeight w:hRule="exact" w:val="271"/>
        </w:trPr>
        <w:tc>
          <w:tcPr>
            <w:tcW w:w="10508" w:type="dxa"/>
            <w:gridSpan w:val="7"/>
            <w:shd w:val="clear" w:color="auto" w:fill="auto"/>
            <w:vAlign w:val="center"/>
          </w:tcPr>
          <w:p w:rsidR="003671E3" w:rsidRPr="003671E3" w:rsidRDefault="003671E3" w:rsidP="00A51C6C">
            <w:pPr>
              <w:jc w:val="both"/>
              <w:rPr>
                <w:rFonts w:ascii="Arial" w:hAnsi="Arial" w:cs="Arial"/>
                <w:sz w:val="18"/>
                <w:szCs w:val="18"/>
                <w:highlight w:val="yellow"/>
              </w:rPr>
            </w:pPr>
          </w:p>
        </w:tc>
      </w:tr>
    </w:tbl>
    <w:tbl>
      <w:tblPr>
        <w:tblW w:w="10491" w:type="dxa"/>
        <w:tblLayout w:type="fixed"/>
        <w:tblCellMar>
          <w:left w:w="56" w:type="dxa"/>
          <w:right w:w="56" w:type="dxa"/>
        </w:tblCellMar>
        <w:tblLook w:val="04A0" w:firstRow="1" w:lastRow="0" w:firstColumn="1" w:lastColumn="0" w:noHBand="0" w:noVBand="1"/>
      </w:tblPr>
      <w:tblGrid>
        <w:gridCol w:w="1748"/>
        <w:gridCol w:w="142"/>
        <w:gridCol w:w="520"/>
        <w:gridCol w:w="5717"/>
        <w:gridCol w:w="142"/>
        <w:gridCol w:w="2222"/>
      </w:tblGrid>
      <w:tr w:rsidR="003671E3" w:rsidRPr="003671E3" w:rsidTr="003671E3">
        <w:trPr>
          <w:cantSplit/>
          <w:trHeight w:hRule="exact" w:val="445"/>
        </w:trPr>
        <w:tc>
          <w:tcPr>
            <w:tcW w:w="2410" w:type="dxa"/>
            <w:gridSpan w:val="3"/>
            <w:shd w:val="clear" w:color="auto" w:fill="FFFFFF" w:themeFill="background1"/>
            <w:vAlign w:val="center"/>
          </w:tcPr>
          <w:p w:rsidR="003671E3" w:rsidRPr="003671E3" w:rsidRDefault="003671E3" w:rsidP="00DD4D1C">
            <w:pPr>
              <w:spacing w:line="256" w:lineRule="auto"/>
              <w:jc w:val="both"/>
              <w:rPr>
                <w:rFonts w:ascii="Arial" w:hAnsi="Arial" w:cs="Arial"/>
                <w:b/>
                <w:sz w:val="18"/>
                <w:szCs w:val="18"/>
              </w:rPr>
            </w:pPr>
          </w:p>
          <w:p w:rsidR="003671E3" w:rsidRPr="003671E3" w:rsidRDefault="003671E3" w:rsidP="00DD4D1C">
            <w:pPr>
              <w:spacing w:line="256" w:lineRule="auto"/>
              <w:jc w:val="both"/>
              <w:rPr>
                <w:rFonts w:ascii="Arial" w:hAnsi="Arial" w:cs="Arial"/>
                <w:b/>
                <w:sz w:val="18"/>
                <w:szCs w:val="18"/>
              </w:rPr>
            </w:pPr>
            <w:r w:rsidRPr="003671E3">
              <w:rPr>
                <w:rFonts w:ascii="Arial" w:hAnsi="Arial" w:cs="Arial"/>
                <w:b/>
                <w:sz w:val="18"/>
                <w:szCs w:val="18"/>
              </w:rPr>
              <w:t>Настоящим, Я (Ф.И.О.)</w:t>
            </w:r>
          </w:p>
          <w:p w:rsidR="003671E3" w:rsidRPr="003671E3" w:rsidRDefault="003671E3" w:rsidP="00DD4D1C">
            <w:pPr>
              <w:spacing w:line="256" w:lineRule="auto"/>
              <w:jc w:val="both"/>
              <w:rPr>
                <w:rFonts w:ascii="Arial" w:hAnsi="Arial" w:cs="Arial"/>
                <w:sz w:val="18"/>
                <w:szCs w:val="18"/>
              </w:rPr>
            </w:pPr>
          </w:p>
        </w:tc>
        <w:tc>
          <w:tcPr>
            <w:tcW w:w="8081" w:type="dxa"/>
            <w:gridSpan w:val="3"/>
            <w:shd w:val="clear" w:color="auto" w:fill="D9D9D9" w:themeFill="background1" w:themeFillShade="D9"/>
            <w:vAlign w:val="center"/>
          </w:tcPr>
          <w:p w:rsidR="003671E3" w:rsidRPr="003671E3" w:rsidRDefault="003671E3" w:rsidP="00DD4D1C">
            <w:pPr>
              <w:spacing w:line="256" w:lineRule="auto"/>
              <w:jc w:val="both"/>
              <w:rPr>
                <w:rFonts w:ascii="Arial" w:hAnsi="Arial" w:cs="Arial"/>
                <w:sz w:val="18"/>
                <w:szCs w:val="18"/>
                <w:lang w:eastAsia="en-US"/>
              </w:rPr>
            </w:pPr>
            <w:permStart w:id="1007829084" w:edGrp="everyone"/>
            <w:permEnd w:id="1007829084"/>
          </w:p>
        </w:tc>
      </w:tr>
      <w:tr w:rsidR="003671E3" w:rsidRPr="003671E3" w:rsidTr="00DD4D1C">
        <w:trPr>
          <w:cantSplit/>
          <w:trHeight w:val="80"/>
        </w:trPr>
        <w:tc>
          <w:tcPr>
            <w:tcW w:w="10491" w:type="dxa"/>
            <w:gridSpan w:val="6"/>
            <w:shd w:val="clear" w:color="auto" w:fill="FFFFFF" w:themeFill="background1"/>
            <w:vAlign w:val="center"/>
          </w:tcPr>
          <w:p w:rsidR="003671E3" w:rsidRPr="003671E3" w:rsidRDefault="003671E3" w:rsidP="00DD4D1C">
            <w:pPr>
              <w:spacing w:line="256" w:lineRule="auto"/>
              <w:jc w:val="both"/>
              <w:rPr>
                <w:rFonts w:ascii="Arial" w:hAnsi="Arial" w:cs="Arial"/>
                <w:sz w:val="18"/>
                <w:szCs w:val="18"/>
                <w:lang w:eastAsia="en-US"/>
              </w:rPr>
            </w:pPr>
          </w:p>
        </w:tc>
      </w:tr>
      <w:tr w:rsidR="003671E3" w:rsidRPr="003671E3" w:rsidTr="00DD4D1C">
        <w:trPr>
          <w:cantSplit/>
          <w:trHeight w:hRule="exact" w:val="433"/>
        </w:trPr>
        <w:tc>
          <w:tcPr>
            <w:tcW w:w="10491" w:type="dxa"/>
            <w:gridSpan w:val="6"/>
            <w:shd w:val="clear" w:color="auto" w:fill="D9D9D9" w:themeFill="background1" w:themeFillShade="D9"/>
            <w:vAlign w:val="center"/>
          </w:tcPr>
          <w:p w:rsidR="003671E3" w:rsidRPr="003671E3" w:rsidRDefault="003671E3" w:rsidP="00DD4D1C">
            <w:pPr>
              <w:spacing w:line="256" w:lineRule="auto"/>
              <w:jc w:val="both"/>
              <w:rPr>
                <w:rFonts w:ascii="Arial" w:hAnsi="Arial" w:cs="Arial"/>
                <w:sz w:val="18"/>
                <w:szCs w:val="18"/>
              </w:rPr>
            </w:pPr>
            <w:r w:rsidRPr="003671E3">
              <w:rPr>
                <w:rFonts w:ascii="Arial" w:hAnsi="Arial" w:cs="Arial"/>
                <w:b/>
                <w:sz w:val="18"/>
                <w:szCs w:val="18"/>
              </w:rPr>
              <w:t>Выражаю свое согласие НОВОКИБ Банку (ООО):</w:t>
            </w:r>
          </w:p>
        </w:tc>
      </w:tr>
      <w:tr w:rsidR="003671E3" w:rsidRPr="003671E3" w:rsidTr="00DD4D1C">
        <w:trPr>
          <w:cantSplit/>
          <w:trHeight w:val="80"/>
        </w:trPr>
        <w:tc>
          <w:tcPr>
            <w:tcW w:w="10491" w:type="dxa"/>
            <w:gridSpan w:val="6"/>
            <w:shd w:val="clear" w:color="auto" w:fill="FFFFFF" w:themeFill="background1"/>
            <w:vAlign w:val="center"/>
          </w:tcPr>
          <w:p w:rsidR="003671E3" w:rsidRPr="003671E3" w:rsidRDefault="003671E3" w:rsidP="003671E3">
            <w:pPr>
              <w:pStyle w:val="affc"/>
              <w:numPr>
                <w:ilvl w:val="0"/>
                <w:numId w:val="7"/>
              </w:numPr>
              <w:ind w:left="0" w:firstLine="0"/>
              <w:contextualSpacing w:val="0"/>
              <w:jc w:val="both"/>
              <w:rPr>
                <w:rFonts w:ascii="Arial" w:hAnsi="Arial" w:cs="Arial"/>
                <w:sz w:val="18"/>
                <w:szCs w:val="18"/>
                <w:lang w:eastAsia="en-US"/>
              </w:rPr>
            </w:pPr>
            <w:r w:rsidRPr="003671E3">
              <w:rPr>
                <w:rFonts w:ascii="Arial" w:hAnsi="Arial" w:cs="Arial"/>
                <w:sz w:val="18"/>
                <w:szCs w:val="18"/>
              </w:rPr>
              <w:t>на проверку и перепроверку всех сведений, содержащих в настоящем Заявлении - анкете, любыми законными способами</w:t>
            </w:r>
          </w:p>
        </w:tc>
      </w:tr>
      <w:tr w:rsidR="003671E3" w:rsidRPr="003671E3" w:rsidTr="00DD4D1C">
        <w:trPr>
          <w:cantSplit/>
          <w:trHeight w:val="80"/>
        </w:trPr>
        <w:tc>
          <w:tcPr>
            <w:tcW w:w="10491" w:type="dxa"/>
            <w:gridSpan w:val="6"/>
            <w:shd w:val="clear" w:color="auto" w:fill="FFFFFF" w:themeFill="background1"/>
            <w:vAlign w:val="center"/>
          </w:tcPr>
          <w:p w:rsidR="003671E3" w:rsidRPr="003671E3" w:rsidRDefault="003671E3" w:rsidP="003671E3">
            <w:pPr>
              <w:pStyle w:val="affc"/>
              <w:numPr>
                <w:ilvl w:val="0"/>
                <w:numId w:val="7"/>
              </w:numPr>
              <w:autoSpaceDE w:val="0"/>
              <w:autoSpaceDN w:val="0"/>
              <w:adjustRightInd w:val="0"/>
              <w:ind w:left="0" w:firstLine="0"/>
              <w:jc w:val="both"/>
              <w:rPr>
                <w:rFonts w:ascii="Arial" w:hAnsi="Arial" w:cs="Arial"/>
                <w:sz w:val="18"/>
                <w:szCs w:val="18"/>
              </w:rPr>
            </w:pPr>
            <w:r w:rsidRPr="003671E3">
              <w:rPr>
                <w:rFonts w:ascii="Arial" w:hAnsi="Arial" w:cs="Arial"/>
                <w:sz w:val="18"/>
                <w:szCs w:val="18"/>
              </w:rPr>
              <w:t xml:space="preserve">на получение Банком из одно(го) или несколько(их) Бюро кредитных историй, включенных в государственный реестр бюро кредитных историй, кредитного отчета, а также информации, характеризующей мою кредитную историю, </w:t>
            </w:r>
            <w:r w:rsidRPr="003671E3">
              <w:rPr>
                <w:rFonts w:ascii="Arial" w:hAnsi="Arial" w:cs="Arial"/>
                <w:bCs/>
                <w:sz w:val="18"/>
                <w:szCs w:val="18"/>
              </w:rPr>
              <w:t xml:space="preserve">с целью заключения и исполнения мною кредитного договора, </w:t>
            </w:r>
            <w:r w:rsidRPr="003671E3">
              <w:rPr>
                <w:rFonts w:ascii="Arial" w:hAnsi="Arial" w:cs="Arial"/>
                <w:sz w:val="18"/>
                <w:szCs w:val="18"/>
              </w:rPr>
              <w:t xml:space="preserve">в соответствии с порядком и правилами, предусмотренными Федеральным Законом «О кредитных историях» № 218-Ф3 от 30.12.2004. </w:t>
            </w:r>
          </w:p>
          <w:p w:rsidR="003671E3" w:rsidRPr="003671E3" w:rsidRDefault="003671E3" w:rsidP="00DD4D1C">
            <w:pPr>
              <w:autoSpaceDE w:val="0"/>
              <w:autoSpaceDN w:val="0"/>
              <w:adjustRightInd w:val="0"/>
              <w:jc w:val="both"/>
              <w:rPr>
                <w:rFonts w:ascii="Arial" w:hAnsi="Arial" w:cs="Arial"/>
                <w:sz w:val="18"/>
                <w:szCs w:val="18"/>
              </w:rPr>
            </w:pPr>
            <w:r w:rsidRPr="003671E3">
              <w:rPr>
                <w:rFonts w:ascii="Arial" w:hAnsi="Arial" w:cs="Arial"/>
                <w:sz w:val="18"/>
                <w:szCs w:val="18"/>
              </w:rPr>
              <w:t>Данное согласие действительно в течение 6 (шести) месяцев со дня оформления. В случае, если в течение указанного срока со мной будет заключен кредитный договор, указанное согласие сохраняет силу в течение всего срока действия такого договора.</w:t>
            </w:r>
          </w:p>
          <w:p w:rsidR="003671E3" w:rsidRPr="003671E3" w:rsidRDefault="003671E3" w:rsidP="00DD4D1C">
            <w:pPr>
              <w:jc w:val="both"/>
              <w:rPr>
                <w:rFonts w:ascii="Arial" w:hAnsi="Arial" w:cs="Arial"/>
                <w:sz w:val="18"/>
                <w:szCs w:val="18"/>
              </w:rPr>
            </w:pPr>
            <w:r w:rsidRPr="003671E3">
              <w:rPr>
                <w:rFonts w:ascii="Arial" w:eastAsiaTheme="minorHAnsi" w:hAnsi="Arial" w:cs="Arial"/>
                <w:sz w:val="18"/>
                <w:szCs w:val="18"/>
                <w:lang w:eastAsia="en-US"/>
              </w:rPr>
              <w:t>Согласие хранится в течение трех лет со дня окончания срока действия данного согласия в любой форме, в том числе электронной, позволяющей проверить его целостность и достоверность</w:t>
            </w:r>
          </w:p>
        </w:tc>
      </w:tr>
      <w:tr w:rsidR="003671E3" w:rsidRPr="003671E3" w:rsidTr="00DD4D1C">
        <w:trPr>
          <w:cantSplit/>
          <w:trHeight w:val="80"/>
        </w:trPr>
        <w:tc>
          <w:tcPr>
            <w:tcW w:w="10491" w:type="dxa"/>
            <w:gridSpan w:val="6"/>
            <w:shd w:val="clear" w:color="auto" w:fill="FFFFFF" w:themeFill="background1"/>
            <w:vAlign w:val="center"/>
          </w:tcPr>
          <w:p w:rsidR="003671E3" w:rsidRPr="003671E3" w:rsidRDefault="003671E3" w:rsidP="003671E3">
            <w:pPr>
              <w:pStyle w:val="affc"/>
              <w:numPr>
                <w:ilvl w:val="0"/>
                <w:numId w:val="7"/>
              </w:numPr>
              <w:autoSpaceDE w:val="0"/>
              <w:autoSpaceDN w:val="0"/>
              <w:adjustRightInd w:val="0"/>
              <w:ind w:left="0" w:firstLine="0"/>
              <w:contextualSpacing w:val="0"/>
              <w:jc w:val="both"/>
              <w:rPr>
                <w:rFonts w:ascii="Arial" w:eastAsiaTheme="minorHAnsi" w:hAnsi="Arial" w:cs="Arial"/>
                <w:sz w:val="18"/>
                <w:szCs w:val="18"/>
                <w:lang w:eastAsia="en-US"/>
              </w:rPr>
            </w:pPr>
            <w:r w:rsidRPr="003671E3">
              <w:rPr>
                <w:rFonts w:ascii="Arial" w:hAnsi="Arial" w:cs="Arial"/>
                <w:sz w:val="18"/>
                <w:szCs w:val="18"/>
              </w:rPr>
              <w:t>на получение от Банка сообщений информационного и рекламного характера, в том числе о наступлении сроков исполнения обязательств по кредитному договору, возникновении или наличии просроченной задолженности с указанием суммы, иной информации, связанной с исполнением кредитного договора по любым каналам связи, включая: SMS-оповещение, почтовое письмо, телеграмму, голосовое сообщение, сообщение по электронной почте. При этом для данных информационных рассылок я разрешаю Банку использовать любую контактную информацию, указанную мной в настоящем Заявление - анкете.</w:t>
            </w:r>
          </w:p>
        </w:tc>
      </w:tr>
      <w:tr w:rsidR="003671E3" w:rsidRPr="003671E3" w:rsidTr="00DD4D1C">
        <w:trPr>
          <w:cantSplit/>
          <w:trHeight w:hRule="exact" w:val="513"/>
        </w:trPr>
        <w:tc>
          <w:tcPr>
            <w:tcW w:w="10491" w:type="dxa"/>
            <w:gridSpan w:val="6"/>
            <w:shd w:val="clear" w:color="auto" w:fill="D9D9D9" w:themeFill="background1" w:themeFillShade="D9"/>
            <w:vAlign w:val="center"/>
          </w:tcPr>
          <w:p w:rsidR="003671E3" w:rsidRPr="003671E3" w:rsidRDefault="003671E3" w:rsidP="00DD4D1C">
            <w:pPr>
              <w:jc w:val="both"/>
              <w:rPr>
                <w:rFonts w:ascii="Arial" w:hAnsi="Arial" w:cs="Arial"/>
                <w:sz w:val="18"/>
                <w:szCs w:val="18"/>
              </w:rPr>
            </w:pPr>
            <w:r w:rsidRPr="003671E3">
              <w:rPr>
                <w:rFonts w:ascii="Arial" w:hAnsi="Arial" w:cs="Arial"/>
                <w:sz w:val="18"/>
                <w:szCs w:val="18"/>
              </w:rPr>
              <w:t xml:space="preserve">Настоящим </w:t>
            </w:r>
            <w:r w:rsidRPr="003671E3">
              <w:rPr>
                <w:rFonts w:ascii="Arial" w:hAnsi="Arial" w:cs="Arial"/>
                <w:b/>
                <w:sz w:val="18"/>
                <w:szCs w:val="18"/>
              </w:rPr>
              <w:t>проинформирован</w:t>
            </w:r>
            <w:r w:rsidRPr="003671E3">
              <w:rPr>
                <w:rFonts w:ascii="Arial" w:hAnsi="Arial" w:cs="Arial"/>
                <w:sz w:val="18"/>
                <w:szCs w:val="18"/>
              </w:rPr>
              <w:t>, что:</w:t>
            </w:r>
          </w:p>
        </w:tc>
      </w:tr>
      <w:tr w:rsidR="003671E3" w:rsidRPr="003671E3" w:rsidTr="00DD4D1C">
        <w:trPr>
          <w:cantSplit/>
          <w:trHeight w:val="80"/>
        </w:trPr>
        <w:tc>
          <w:tcPr>
            <w:tcW w:w="10491" w:type="dxa"/>
            <w:gridSpan w:val="6"/>
            <w:shd w:val="clear" w:color="auto" w:fill="FFFFFF" w:themeFill="background1"/>
            <w:vAlign w:val="center"/>
          </w:tcPr>
          <w:p w:rsidR="003671E3" w:rsidRPr="003671E3" w:rsidRDefault="003671E3" w:rsidP="003671E3">
            <w:pPr>
              <w:ind w:firstLine="709"/>
              <w:jc w:val="both"/>
              <w:rPr>
                <w:rFonts w:ascii="Arial" w:hAnsi="Arial" w:cs="Arial"/>
                <w:sz w:val="18"/>
                <w:szCs w:val="18"/>
              </w:rPr>
            </w:pPr>
            <w:r w:rsidRPr="003671E3">
              <w:rPr>
                <w:rFonts w:ascii="Arial" w:hAnsi="Arial" w:cs="Arial"/>
                <w:sz w:val="18"/>
                <w:szCs w:val="18"/>
              </w:rPr>
              <w:t>Банк имеет право отказать в предоставлении кредита без объяснения причин. В случае принятия отрицательного решения о выдаче кредита настоящее Заявление – анкета на выдачу кредита не возвращается, бумажный носитель с персональными данными уничтожается в течение 30 (тридцати) дней с даты отказа в выдаче кредита.</w:t>
            </w:r>
          </w:p>
        </w:tc>
      </w:tr>
      <w:tr w:rsidR="003671E3" w:rsidRPr="003671E3" w:rsidTr="00DD4D1C">
        <w:trPr>
          <w:cantSplit/>
          <w:trHeight w:val="80"/>
        </w:trPr>
        <w:tc>
          <w:tcPr>
            <w:tcW w:w="10491" w:type="dxa"/>
            <w:gridSpan w:val="6"/>
            <w:shd w:val="clear" w:color="auto" w:fill="FFFFFF" w:themeFill="background1"/>
            <w:vAlign w:val="center"/>
          </w:tcPr>
          <w:p w:rsidR="003671E3" w:rsidRPr="003671E3" w:rsidRDefault="003671E3" w:rsidP="003671E3">
            <w:pPr>
              <w:ind w:firstLine="709"/>
              <w:jc w:val="both"/>
              <w:rPr>
                <w:rFonts w:ascii="Arial" w:hAnsi="Arial" w:cs="Arial"/>
                <w:sz w:val="18"/>
                <w:szCs w:val="18"/>
              </w:rPr>
            </w:pPr>
            <w:r w:rsidRPr="003671E3">
              <w:rPr>
                <w:rFonts w:ascii="Arial" w:hAnsi="Arial" w:cs="Arial"/>
                <w:sz w:val="18"/>
                <w:szCs w:val="18"/>
              </w:rPr>
              <w:t>Уклонение от выполнения кредитных обязательств влечет за собой гражданскую и уголовную ответственность.</w:t>
            </w:r>
          </w:p>
        </w:tc>
      </w:tr>
      <w:tr w:rsidR="003671E3" w:rsidRPr="003671E3" w:rsidTr="00DD4D1C">
        <w:trPr>
          <w:cantSplit/>
          <w:trHeight w:val="80"/>
        </w:trPr>
        <w:tc>
          <w:tcPr>
            <w:tcW w:w="10491" w:type="dxa"/>
            <w:gridSpan w:val="6"/>
            <w:shd w:val="clear" w:color="auto" w:fill="FFFFFF" w:themeFill="background1"/>
            <w:vAlign w:val="center"/>
          </w:tcPr>
          <w:p w:rsidR="003671E3" w:rsidRPr="003671E3" w:rsidRDefault="003671E3" w:rsidP="003671E3">
            <w:pPr>
              <w:ind w:firstLine="709"/>
              <w:jc w:val="both"/>
              <w:rPr>
                <w:rFonts w:ascii="Arial" w:hAnsi="Arial" w:cs="Arial"/>
                <w:sz w:val="18"/>
                <w:szCs w:val="18"/>
              </w:rPr>
            </w:pPr>
            <w:r w:rsidRPr="003671E3">
              <w:rPr>
                <w:rFonts w:ascii="Arial" w:hAnsi="Arial" w:cs="Arial"/>
                <w:sz w:val="18"/>
                <w:szCs w:val="18"/>
              </w:rPr>
              <w:t>При предоставлении мне кредита в сумме 100 000,00 (Сто тысяч) рублей и более, и если в течение 1 (одного) года общий размер платежей (по всем имеющимся у меня на дату обращения в Банк о предоставлении мне потребительского кредита обязательствам по кредитным договорам, включая платежи по предоставленному кредиту) будет превышать 50 (пятьдесят) процентов моего годового дохода, то существует риск неисполнения мною обязательств по договору потребительского кредита и применению ко мне штрафных санкций.</w:t>
            </w:r>
          </w:p>
        </w:tc>
      </w:tr>
      <w:tr w:rsidR="003671E3" w:rsidRPr="003671E3" w:rsidTr="00DD4D1C">
        <w:trPr>
          <w:cantSplit/>
          <w:trHeight w:val="80"/>
        </w:trPr>
        <w:tc>
          <w:tcPr>
            <w:tcW w:w="10491" w:type="dxa"/>
            <w:gridSpan w:val="6"/>
            <w:shd w:val="clear" w:color="auto" w:fill="FFFFFF" w:themeFill="background1"/>
            <w:vAlign w:val="center"/>
          </w:tcPr>
          <w:p w:rsidR="003671E3" w:rsidRPr="003671E3" w:rsidRDefault="003671E3" w:rsidP="00DD4D1C">
            <w:pPr>
              <w:jc w:val="both"/>
              <w:rPr>
                <w:rFonts w:ascii="Arial" w:hAnsi="Arial" w:cs="Arial"/>
                <w:sz w:val="18"/>
                <w:szCs w:val="18"/>
              </w:rPr>
            </w:pPr>
          </w:p>
        </w:tc>
      </w:tr>
      <w:tr w:rsidR="003671E3" w:rsidRPr="003671E3" w:rsidTr="00DD4D1C">
        <w:trPr>
          <w:cantSplit/>
          <w:trHeight w:val="80"/>
        </w:trPr>
        <w:tc>
          <w:tcPr>
            <w:tcW w:w="10491" w:type="dxa"/>
            <w:gridSpan w:val="6"/>
            <w:shd w:val="clear" w:color="auto" w:fill="FFFFFF" w:themeFill="background1"/>
            <w:vAlign w:val="center"/>
          </w:tcPr>
          <w:p w:rsidR="003671E3" w:rsidRPr="003671E3" w:rsidRDefault="003671E3" w:rsidP="00DD4D1C">
            <w:pPr>
              <w:jc w:val="both"/>
              <w:rPr>
                <w:rFonts w:ascii="Arial" w:hAnsi="Arial" w:cs="Arial"/>
                <w:sz w:val="18"/>
                <w:szCs w:val="18"/>
              </w:rPr>
            </w:pPr>
            <w:r w:rsidRPr="003671E3">
              <w:rPr>
                <w:rFonts w:ascii="Arial" w:hAnsi="Arial" w:cs="Arial"/>
                <w:sz w:val="18"/>
                <w:szCs w:val="18"/>
              </w:rPr>
              <w:t xml:space="preserve">Заполнено собственноручно / в моем присутствии, прочитано мной и является верным </w:t>
            </w:r>
          </w:p>
        </w:tc>
      </w:tr>
      <w:tr w:rsidR="003671E3" w:rsidRPr="003671E3" w:rsidTr="00DD4D1C">
        <w:trPr>
          <w:cantSplit/>
          <w:trHeight w:val="80"/>
        </w:trPr>
        <w:tc>
          <w:tcPr>
            <w:tcW w:w="10491" w:type="dxa"/>
            <w:gridSpan w:val="6"/>
            <w:shd w:val="clear" w:color="auto" w:fill="FFFFFF" w:themeFill="background1"/>
            <w:vAlign w:val="center"/>
          </w:tcPr>
          <w:p w:rsidR="003671E3" w:rsidRPr="003671E3" w:rsidRDefault="003671E3" w:rsidP="00DD4D1C">
            <w:pPr>
              <w:jc w:val="both"/>
              <w:rPr>
                <w:rFonts w:ascii="Arial" w:hAnsi="Arial" w:cs="Arial"/>
                <w:sz w:val="18"/>
                <w:szCs w:val="18"/>
              </w:rPr>
            </w:pPr>
          </w:p>
        </w:tc>
      </w:tr>
      <w:tr w:rsidR="003671E3" w:rsidRPr="003671E3" w:rsidTr="00DD4D1C">
        <w:trPr>
          <w:cantSplit/>
          <w:trHeight w:hRule="exact" w:val="437"/>
        </w:trPr>
        <w:tc>
          <w:tcPr>
            <w:tcW w:w="10491" w:type="dxa"/>
            <w:gridSpan w:val="6"/>
            <w:shd w:val="clear" w:color="auto" w:fill="D9D9D9" w:themeFill="background1" w:themeFillShade="D9"/>
            <w:vAlign w:val="center"/>
          </w:tcPr>
          <w:p w:rsidR="003671E3" w:rsidRPr="003671E3" w:rsidRDefault="003671E3" w:rsidP="00DD4D1C">
            <w:pPr>
              <w:jc w:val="both"/>
              <w:rPr>
                <w:rFonts w:ascii="Arial" w:hAnsi="Arial" w:cs="Arial"/>
                <w:b/>
                <w:sz w:val="18"/>
                <w:szCs w:val="18"/>
              </w:rPr>
            </w:pPr>
            <w:r w:rsidRPr="003671E3">
              <w:rPr>
                <w:rFonts w:ascii="Arial" w:hAnsi="Arial" w:cs="Arial"/>
                <w:b/>
                <w:sz w:val="18"/>
                <w:szCs w:val="18"/>
              </w:rPr>
              <w:t>Заёмщик/Созаемщик/Поручитель/Залогодатель</w:t>
            </w:r>
          </w:p>
        </w:tc>
      </w:tr>
      <w:tr w:rsidR="003671E3" w:rsidRPr="003671E3" w:rsidTr="00DD4D1C">
        <w:trPr>
          <w:cantSplit/>
          <w:trHeight w:val="80"/>
        </w:trPr>
        <w:tc>
          <w:tcPr>
            <w:tcW w:w="10491" w:type="dxa"/>
            <w:gridSpan w:val="6"/>
            <w:shd w:val="clear" w:color="auto" w:fill="FFFFFF" w:themeFill="background1"/>
            <w:vAlign w:val="center"/>
          </w:tcPr>
          <w:p w:rsidR="003671E3" w:rsidRPr="003671E3" w:rsidRDefault="003671E3" w:rsidP="00DD4D1C">
            <w:pPr>
              <w:jc w:val="both"/>
              <w:rPr>
                <w:rFonts w:ascii="Arial" w:hAnsi="Arial" w:cs="Arial"/>
                <w:sz w:val="18"/>
                <w:szCs w:val="18"/>
              </w:rPr>
            </w:pPr>
          </w:p>
        </w:tc>
      </w:tr>
      <w:tr w:rsidR="003671E3" w:rsidRPr="003671E3" w:rsidTr="00DD4D1C">
        <w:trPr>
          <w:cantSplit/>
          <w:trHeight w:val="80"/>
        </w:trPr>
        <w:tc>
          <w:tcPr>
            <w:tcW w:w="1890" w:type="dxa"/>
            <w:gridSpan w:val="2"/>
            <w:shd w:val="clear" w:color="auto" w:fill="FFFFFF" w:themeFill="background1"/>
            <w:vAlign w:val="center"/>
          </w:tcPr>
          <w:p w:rsidR="003671E3" w:rsidRPr="003671E3" w:rsidRDefault="003671E3" w:rsidP="00DD4D1C">
            <w:pPr>
              <w:jc w:val="both"/>
              <w:rPr>
                <w:rFonts w:ascii="Arial" w:hAnsi="Arial" w:cs="Arial"/>
                <w:sz w:val="18"/>
                <w:szCs w:val="18"/>
              </w:rPr>
            </w:pPr>
            <w:r w:rsidRPr="003671E3">
              <w:rPr>
                <w:rFonts w:ascii="Arial" w:hAnsi="Arial" w:cs="Arial"/>
                <w:sz w:val="18"/>
                <w:szCs w:val="18"/>
              </w:rPr>
              <w:t>Дата</w:t>
            </w:r>
          </w:p>
        </w:tc>
        <w:tc>
          <w:tcPr>
            <w:tcW w:w="6379" w:type="dxa"/>
            <w:gridSpan w:val="3"/>
            <w:shd w:val="clear" w:color="auto" w:fill="FFFFFF" w:themeFill="background1"/>
            <w:vAlign w:val="center"/>
          </w:tcPr>
          <w:p w:rsidR="003671E3" w:rsidRPr="003671E3" w:rsidRDefault="003671E3" w:rsidP="00DD4D1C">
            <w:pPr>
              <w:jc w:val="both"/>
              <w:rPr>
                <w:rFonts w:ascii="Arial" w:hAnsi="Arial" w:cs="Arial"/>
                <w:sz w:val="18"/>
                <w:szCs w:val="18"/>
              </w:rPr>
            </w:pPr>
            <w:r w:rsidRPr="003671E3">
              <w:rPr>
                <w:rFonts w:ascii="Arial" w:hAnsi="Arial" w:cs="Arial"/>
                <w:sz w:val="18"/>
                <w:szCs w:val="18"/>
              </w:rPr>
              <w:t>Ф.И.О. полностью</w:t>
            </w:r>
          </w:p>
        </w:tc>
        <w:tc>
          <w:tcPr>
            <w:tcW w:w="2222" w:type="dxa"/>
            <w:shd w:val="clear" w:color="auto" w:fill="FFFFFF" w:themeFill="background1"/>
            <w:vAlign w:val="center"/>
          </w:tcPr>
          <w:p w:rsidR="003671E3" w:rsidRPr="003671E3" w:rsidRDefault="003671E3" w:rsidP="00DD4D1C">
            <w:pPr>
              <w:jc w:val="both"/>
              <w:rPr>
                <w:rFonts w:ascii="Arial" w:hAnsi="Arial" w:cs="Arial"/>
                <w:sz w:val="18"/>
                <w:szCs w:val="18"/>
              </w:rPr>
            </w:pPr>
            <w:r w:rsidRPr="003671E3">
              <w:rPr>
                <w:rFonts w:ascii="Arial" w:hAnsi="Arial" w:cs="Arial"/>
                <w:sz w:val="18"/>
                <w:szCs w:val="18"/>
              </w:rPr>
              <w:t>Подпись</w:t>
            </w:r>
          </w:p>
        </w:tc>
      </w:tr>
      <w:tr w:rsidR="003671E3" w:rsidRPr="003671E3" w:rsidTr="003671E3">
        <w:trPr>
          <w:cantSplit/>
          <w:trHeight w:hRule="exact" w:val="297"/>
        </w:trPr>
        <w:tc>
          <w:tcPr>
            <w:tcW w:w="1748" w:type="dxa"/>
            <w:shd w:val="clear" w:color="auto" w:fill="D9D9D9" w:themeFill="background1" w:themeFillShade="D9"/>
            <w:vAlign w:val="center"/>
          </w:tcPr>
          <w:p w:rsidR="003671E3" w:rsidRPr="003671E3" w:rsidRDefault="003671E3" w:rsidP="00DD4D1C">
            <w:pPr>
              <w:jc w:val="both"/>
              <w:rPr>
                <w:rFonts w:ascii="Arial" w:hAnsi="Arial" w:cs="Arial"/>
                <w:sz w:val="18"/>
                <w:szCs w:val="18"/>
              </w:rPr>
            </w:pPr>
            <w:permStart w:id="1986145165" w:edGrp="everyone"/>
            <w:permEnd w:id="1986145165"/>
          </w:p>
        </w:tc>
        <w:tc>
          <w:tcPr>
            <w:tcW w:w="142" w:type="dxa"/>
            <w:shd w:val="clear" w:color="auto" w:fill="FFFFFF" w:themeFill="background1"/>
            <w:vAlign w:val="center"/>
          </w:tcPr>
          <w:p w:rsidR="003671E3" w:rsidRPr="003671E3" w:rsidRDefault="003671E3" w:rsidP="00DD4D1C">
            <w:pPr>
              <w:jc w:val="both"/>
              <w:rPr>
                <w:rFonts w:ascii="Arial" w:hAnsi="Arial" w:cs="Arial"/>
                <w:sz w:val="18"/>
                <w:szCs w:val="18"/>
              </w:rPr>
            </w:pPr>
          </w:p>
        </w:tc>
        <w:tc>
          <w:tcPr>
            <w:tcW w:w="6237" w:type="dxa"/>
            <w:gridSpan w:val="2"/>
            <w:shd w:val="clear" w:color="auto" w:fill="D9D9D9" w:themeFill="background1" w:themeFillShade="D9"/>
            <w:vAlign w:val="center"/>
          </w:tcPr>
          <w:p w:rsidR="003671E3" w:rsidRPr="003671E3" w:rsidRDefault="003671E3" w:rsidP="00DD4D1C">
            <w:pPr>
              <w:jc w:val="both"/>
              <w:rPr>
                <w:rFonts w:ascii="Arial" w:hAnsi="Arial" w:cs="Arial"/>
                <w:sz w:val="18"/>
                <w:szCs w:val="18"/>
              </w:rPr>
            </w:pPr>
            <w:permStart w:id="1995912211" w:edGrp="everyone"/>
            <w:permEnd w:id="1995912211"/>
          </w:p>
        </w:tc>
        <w:tc>
          <w:tcPr>
            <w:tcW w:w="142" w:type="dxa"/>
            <w:shd w:val="clear" w:color="auto" w:fill="FFFFFF" w:themeFill="background1"/>
            <w:vAlign w:val="center"/>
          </w:tcPr>
          <w:p w:rsidR="003671E3" w:rsidRPr="003671E3" w:rsidRDefault="003671E3" w:rsidP="00DD4D1C">
            <w:pPr>
              <w:jc w:val="both"/>
              <w:rPr>
                <w:rFonts w:ascii="Arial" w:hAnsi="Arial" w:cs="Arial"/>
                <w:sz w:val="18"/>
                <w:szCs w:val="18"/>
              </w:rPr>
            </w:pPr>
          </w:p>
        </w:tc>
        <w:tc>
          <w:tcPr>
            <w:tcW w:w="2222" w:type="dxa"/>
            <w:shd w:val="clear" w:color="auto" w:fill="D9D9D9" w:themeFill="background1" w:themeFillShade="D9"/>
            <w:vAlign w:val="center"/>
          </w:tcPr>
          <w:p w:rsidR="003671E3" w:rsidRPr="003671E3" w:rsidRDefault="003671E3" w:rsidP="00DD4D1C">
            <w:pPr>
              <w:jc w:val="both"/>
              <w:rPr>
                <w:rFonts w:ascii="Arial" w:hAnsi="Arial" w:cs="Arial"/>
                <w:sz w:val="18"/>
                <w:szCs w:val="18"/>
              </w:rPr>
            </w:pPr>
          </w:p>
        </w:tc>
      </w:tr>
      <w:tr w:rsidR="003671E3" w:rsidRPr="003671E3" w:rsidTr="00DD4D1C">
        <w:trPr>
          <w:cantSplit/>
          <w:trHeight w:val="80"/>
        </w:trPr>
        <w:tc>
          <w:tcPr>
            <w:tcW w:w="10491" w:type="dxa"/>
            <w:gridSpan w:val="6"/>
            <w:shd w:val="clear" w:color="auto" w:fill="auto"/>
            <w:vAlign w:val="center"/>
          </w:tcPr>
          <w:p w:rsidR="003671E3" w:rsidRPr="003671E3" w:rsidRDefault="003671E3" w:rsidP="00DD4D1C">
            <w:pPr>
              <w:jc w:val="both"/>
              <w:rPr>
                <w:rFonts w:ascii="Arial" w:hAnsi="Arial" w:cs="Arial"/>
                <w:sz w:val="18"/>
                <w:szCs w:val="18"/>
              </w:rPr>
            </w:pPr>
          </w:p>
        </w:tc>
      </w:tr>
    </w:tbl>
    <w:p w:rsidR="007F0E97" w:rsidRPr="003671E3" w:rsidRDefault="007F0E97" w:rsidP="00BF7181">
      <w:pPr>
        <w:rPr>
          <w:sz w:val="18"/>
          <w:szCs w:val="18"/>
        </w:rPr>
      </w:pPr>
    </w:p>
    <w:sectPr w:rsidR="007F0E97" w:rsidRPr="003671E3" w:rsidSect="00BF7181">
      <w:pgSz w:w="11906" w:h="16838" w:code="9"/>
      <w:pgMar w:top="425"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C6C" w:rsidRDefault="00A51C6C" w:rsidP="006261C2">
      <w:r>
        <w:separator/>
      </w:r>
    </w:p>
  </w:endnote>
  <w:endnote w:type="continuationSeparator" w:id="0">
    <w:p w:rsidR="00A51C6C" w:rsidRDefault="00A51C6C" w:rsidP="0062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yrillicGaramon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C6C" w:rsidRDefault="00A51C6C" w:rsidP="006261C2">
      <w:r>
        <w:separator/>
      </w:r>
    </w:p>
  </w:footnote>
  <w:footnote w:type="continuationSeparator" w:id="0">
    <w:p w:rsidR="00A51C6C" w:rsidRDefault="00A51C6C" w:rsidP="00626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429E"/>
    <w:multiLevelType w:val="hybridMultilevel"/>
    <w:tmpl w:val="3FFE632C"/>
    <w:lvl w:ilvl="0" w:tplc="F06CF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AF6C8E"/>
    <w:multiLevelType w:val="hybridMultilevel"/>
    <w:tmpl w:val="8CD2CFBA"/>
    <w:lvl w:ilvl="0" w:tplc="CC6CF4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E363B7F"/>
    <w:multiLevelType w:val="hybridMultilevel"/>
    <w:tmpl w:val="A54E455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F554C5"/>
    <w:multiLevelType w:val="hybridMultilevel"/>
    <w:tmpl w:val="BC6E6822"/>
    <w:lvl w:ilvl="0" w:tplc="CC6C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D26C50"/>
    <w:multiLevelType w:val="hybridMultilevel"/>
    <w:tmpl w:val="FBDE1EF4"/>
    <w:lvl w:ilvl="0" w:tplc="0F64B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6743051"/>
    <w:multiLevelType w:val="hybridMultilevel"/>
    <w:tmpl w:val="32D451FC"/>
    <w:lvl w:ilvl="0" w:tplc="0F64B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AA09B3"/>
    <w:multiLevelType w:val="hybridMultilevel"/>
    <w:tmpl w:val="01F45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7j4fwM7LWoVvUjnEACP8ztMhFgJHUhf7WY2il8ooFM2lRffo1Uo6lcy6LtTBkgW7e/PppkOmWtDhfPJvuDlu3Q==" w:salt="z4gh1P9c6ajvkzjOGJ/Aj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F1"/>
    <w:rsid w:val="000261A5"/>
    <w:rsid w:val="00036430"/>
    <w:rsid w:val="00042AAC"/>
    <w:rsid w:val="0006760B"/>
    <w:rsid w:val="000878AA"/>
    <w:rsid w:val="000C1959"/>
    <w:rsid w:val="000E19F6"/>
    <w:rsid w:val="000F2B89"/>
    <w:rsid w:val="00110616"/>
    <w:rsid w:val="00116334"/>
    <w:rsid w:val="00156987"/>
    <w:rsid w:val="001658E7"/>
    <w:rsid w:val="00194062"/>
    <w:rsid w:val="001B7B30"/>
    <w:rsid w:val="001C30F4"/>
    <w:rsid w:val="001C3B86"/>
    <w:rsid w:val="001E1B1B"/>
    <w:rsid w:val="001E483D"/>
    <w:rsid w:val="001F1AA3"/>
    <w:rsid w:val="001F3AA5"/>
    <w:rsid w:val="00202AF3"/>
    <w:rsid w:val="00206679"/>
    <w:rsid w:val="0021697D"/>
    <w:rsid w:val="00242FFE"/>
    <w:rsid w:val="002730D2"/>
    <w:rsid w:val="00287459"/>
    <w:rsid w:val="00293853"/>
    <w:rsid w:val="00296A28"/>
    <w:rsid w:val="002A1E55"/>
    <w:rsid w:val="002D4760"/>
    <w:rsid w:val="002E5A68"/>
    <w:rsid w:val="00314A0B"/>
    <w:rsid w:val="00356C31"/>
    <w:rsid w:val="00363DEF"/>
    <w:rsid w:val="003671E3"/>
    <w:rsid w:val="00384E4E"/>
    <w:rsid w:val="003A2251"/>
    <w:rsid w:val="003C7591"/>
    <w:rsid w:val="003E5B65"/>
    <w:rsid w:val="003E5D76"/>
    <w:rsid w:val="004233B2"/>
    <w:rsid w:val="00436ABC"/>
    <w:rsid w:val="0045002F"/>
    <w:rsid w:val="004551E7"/>
    <w:rsid w:val="00475B23"/>
    <w:rsid w:val="00481121"/>
    <w:rsid w:val="0049226E"/>
    <w:rsid w:val="004A1665"/>
    <w:rsid w:val="004A43D2"/>
    <w:rsid w:val="004A4FE2"/>
    <w:rsid w:val="004B142D"/>
    <w:rsid w:val="004C5C6F"/>
    <w:rsid w:val="004D29DF"/>
    <w:rsid w:val="00501694"/>
    <w:rsid w:val="0050371D"/>
    <w:rsid w:val="00512FEB"/>
    <w:rsid w:val="005165BA"/>
    <w:rsid w:val="00522A57"/>
    <w:rsid w:val="00535ACB"/>
    <w:rsid w:val="00540E29"/>
    <w:rsid w:val="00557E38"/>
    <w:rsid w:val="00570D3A"/>
    <w:rsid w:val="005E76C2"/>
    <w:rsid w:val="00605603"/>
    <w:rsid w:val="0061205B"/>
    <w:rsid w:val="00624F4B"/>
    <w:rsid w:val="006261C2"/>
    <w:rsid w:val="00633819"/>
    <w:rsid w:val="00634AC9"/>
    <w:rsid w:val="0065589B"/>
    <w:rsid w:val="00672626"/>
    <w:rsid w:val="006774C8"/>
    <w:rsid w:val="00680522"/>
    <w:rsid w:val="0068737F"/>
    <w:rsid w:val="00692BDD"/>
    <w:rsid w:val="006D7668"/>
    <w:rsid w:val="00705F33"/>
    <w:rsid w:val="00707473"/>
    <w:rsid w:val="0074731D"/>
    <w:rsid w:val="0074797D"/>
    <w:rsid w:val="00786F5D"/>
    <w:rsid w:val="00791020"/>
    <w:rsid w:val="007C1604"/>
    <w:rsid w:val="007F0E97"/>
    <w:rsid w:val="0080639F"/>
    <w:rsid w:val="00821533"/>
    <w:rsid w:val="00845A75"/>
    <w:rsid w:val="008617F7"/>
    <w:rsid w:val="008619AF"/>
    <w:rsid w:val="00880A26"/>
    <w:rsid w:val="008F5E67"/>
    <w:rsid w:val="0092560F"/>
    <w:rsid w:val="009331CB"/>
    <w:rsid w:val="00942C6B"/>
    <w:rsid w:val="00962825"/>
    <w:rsid w:val="009867F1"/>
    <w:rsid w:val="00994B0F"/>
    <w:rsid w:val="009973F1"/>
    <w:rsid w:val="009C2F9F"/>
    <w:rsid w:val="009E45AB"/>
    <w:rsid w:val="009F6028"/>
    <w:rsid w:val="00A044F3"/>
    <w:rsid w:val="00A21599"/>
    <w:rsid w:val="00A51C6C"/>
    <w:rsid w:val="00A60A79"/>
    <w:rsid w:val="00A66756"/>
    <w:rsid w:val="00A72865"/>
    <w:rsid w:val="00A86231"/>
    <w:rsid w:val="00AA0A51"/>
    <w:rsid w:val="00AB2AA8"/>
    <w:rsid w:val="00AC6E53"/>
    <w:rsid w:val="00AF18E7"/>
    <w:rsid w:val="00B071E7"/>
    <w:rsid w:val="00B30E4D"/>
    <w:rsid w:val="00B47245"/>
    <w:rsid w:val="00BA33B0"/>
    <w:rsid w:val="00BD3927"/>
    <w:rsid w:val="00BD77F2"/>
    <w:rsid w:val="00BF40CB"/>
    <w:rsid w:val="00BF4151"/>
    <w:rsid w:val="00BF7181"/>
    <w:rsid w:val="00C1168E"/>
    <w:rsid w:val="00C24F29"/>
    <w:rsid w:val="00C36B81"/>
    <w:rsid w:val="00C373C5"/>
    <w:rsid w:val="00C408D0"/>
    <w:rsid w:val="00C61A90"/>
    <w:rsid w:val="00C63349"/>
    <w:rsid w:val="00CB2FB0"/>
    <w:rsid w:val="00CE4133"/>
    <w:rsid w:val="00D072A3"/>
    <w:rsid w:val="00D16225"/>
    <w:rsid w:val="00D208B5"/>
    <w:rsid w:val="00D41E53"/>
    <w:rsid w:val="00D44252"/>
    <w:rsid w:val="00D85B08"/>
    <w:rsid w:val="00D8744C"/>
    <w:rsid w:val="00D90035"/>
    <w:rsid w:val="00E229BD"/>
    <w:rsid w:val="00E272FA"/>
    <w:rsid w:val="00E35A97"/>
    <w:rsid w:val="00EB20F2"/>
    <w:rsid w:val="00EC05F0"/>
    <w:rsid w:val="00EC0AFE"/>
    <w:rsid w:val="00EC4639"/>
    <w:rsid w:val="00EE2A73"/>
    <w:rsid w:val="00EE77B0"/>
    <w:rsid w:val="00EF235E"/>
    <w:rsid w:val="00F557C2"/>
    <w:rsid w:val="00F6034C"/>
    <w:rsid w:val="00F8312C"/>
    <w:rsid w:val="00F84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260BC-EC72-44E6-89C6-B0A37B9E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B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73F1"/>
    <w:pPr>
      <w:keepNext/>
      <w:ind w:firstLine="708"/>
      <w:jc w:val="center"/>
      <w:outlineLvl w:val="0"/>
    </w:pPr>
    <w:rPr>
      <w:b/>
      <w:bCs/>
      <w:sz w:val="22"/>
      <w:szCs w:val="22"/>
    </w:rPr>
  </w:style>
  <w:style w:type="paragraph" w:styleId="2">
    <w:name w:val="heading 2"/>
    <w:basedOn w:val="a"/>
    <w:next w:val="a"/>
    <w:link w:val="20"/>
    <w:qFormat/>
    <w:rsid w:val="009973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973F1"/>
    <w:pPr>
      <w:keepNext/>
      <w:spacing w:before="240" w:after="60"/>
      <w:outlineLvl w:val="2"/>
    </w:pPr>
    <w:rPr>
      <w:rFonts w:ascii="Arial" w:hAnsi="Arial" w:cs="Arial"/>
      <w:b/>
      <w:bCs/>
      <w:sz w:val="26"/>
      <w:szCs w:val="26"/>
    </w:rPr>
  </w:style>
  <w:style w:type="paragraph" w:styleId="4">
    <w:name w:val="heading 4"/>
    <w:basedOn w:val="a"/>
    <w:next w:val="a"/>
    <w:link w:val="40"/>
    <w:qFormat/>
    <w:rsid w:val="009973F1"/>
    <w:pPr>
      <w:keepNext/>
      <w:spacing w:before="240" w:after="60"/>
      <w:outlineLvl w:val="3"/>
    </w:pPr>
    <w:rPr>
      <w:b/>
      <w:bCs/>
      <w:sz w:val="28"/>
      <w:szCs w:val="28"/>
    </w:rPr>
  </w:style>
  <w:style w:type="paragraph" w:styleId="5">
    <w:name w:val="heading 5"/>
    <w:basedOn w:val="a"/>
    <w:next w:val="a"/>
    <w:link w:val="50"/>
    <w:qFormat/>
    <w:rsid w:val="009973F1"/>
    <w:pPr>
      <w:spacing w:before="240" w:after="60"/>
      <w:outlineLvl w:val="4"/>
    </w:pPr>
    <w:rPr>
      <w:b/>
      <w:bCs/>
      <w:i/>
      <w:iCs/>
      <w:sz w:val="26"/>
      <w:szCs w:val="26"/>
    </w:rPr>
  </w:style>
  <w:style w:type="paragraph" w:styleId="6">
    <w:name w:val="heading 6"/>
    <w:basedOn w:val="a"/>
    <w:next w:val="a"/>
    <w:link w:val="60"/>
    <w:qFormat/>
    <w:rsid w:val="009973F1"/>
    <w:pPr>
      <w:spacing w:before="240" w:after="60"/>
      <w:outlineLvl w:val="5"/>
    </w:pPr>
    <w:rPr>
      <w:b/>
      <w:bCs/>
      <w:sz w:val="22"/>
      <w:szCs w:val="22"/>
    </w:rPr>
  </w:style>
  <w:style w:type="paragraph" w:styleId="7">
    <w:name w:val="heading 7"/>
    <w:basedOn w:val="a"/>
    <w:next w:val="a"/>
    <w:link w:val="70"/>
    <w:qFormat/>
    <w:rsid w:val="009973F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3F1"/>
    <w:rPr>
      <w:rFonts w:ascii="Times New Roman" w:eastAsia="Times New Roman" w:hAnsi="Times New Roman" w:cs="Times New Roman"/>
      <w:b/>
      <w:bCs/>
      <w:lang w:eastAsia="ru-RU"/>
    </w:rPr>
  </w:style>
  <w:style w:type="character" w:customStyle="1" w:styleId="20">
    <w:name w:val="Заголовок 2 Знак"/>
    <w:basedOn w:val="a0"/>
    <w:link w:val="2"/>
    <w:rsid w:val="009973F1"/>
    <w:rPr>
      <w:rFonts w:ascii="Arial" w:eastAsia="Times New Roman" w:hAnsi="Arial" w:cs="Arial"/>
      <w:b/>
      <w:bCs/>
      <w:i/>
      <w:iCs/>
      <w:sz w:val="28"/>
      <w:szCs w:val="28"/>
      <w:lang w:eastAsia="ru-RU"/>
    </w:rPr>
  </w:style>
  <w:style w:type="character" w:customStyle="1" w:styleId="30">
    <w:name w:val="Заголовок 3 Знак"/>
    <w:basedOn w:val="a0"/>
    <w:link w:val="3"/>
    <w:rsid w:val="009973F1"/>
    <w:rPr>
      <w:rFonts w:ascii="Arial" w:eastAsia="Times New Roman" w:hAnsi="Arial" w:cs="Arial"/>
      <w:b/>
      <w:bCs/>
      <w:sz w:val="26"/>
      <w:szCs w:val="26"/>
      <w:lang w:eastAsia="ru-RU"/>
    </w:rPr>
  </w:style>
  <w:style w:type="character" w:customStyle="1" w:styleId="40">
    <w:name w:val="Заголовок 4 Знак"/>
    <w:basedOn w:val="a0"/>
    <w:link w:val="4"/>
    <w:rsid w:val="009973F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973F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973F1"/>
    <w:rPr>
      <w:rFonts w:ascii="Times New Roman" w:eastAsia="Times New Roman" w:hAnsi="Times New Roman" w:cs="Times New Roman"/>
      <w:b/>
      <w:bCs/>
      <w:lang w:eastAsia="ru-RU"/>
    </w:rPr>
  </w:style>
  <w:style w:type="character" w:customStyle="1" w:styleId="70">
    <w:name w:val="Заголовок 7 Знак"/>
    <w:basedOn w:val="a0"/>
    <w:link w:val="7"/>
    <w:rsid w:val="009973F1"/>
    <w:rPr>
      <w:rFonts w:ascii="Times New Roman" w:eastAsia="Times New Roman" w:hAnsi="Times New Roman" w:cs="Times New Roman"/>
      <w:sz w:val="24"/>
      <w:szCs w:val="24"/>
      <w:lang w:eastAsia="ru-RU"/>
    </w:rPr>
  </w:style>
  <w:style w:type="paragraph" w:customStyle="1" w:styleId="ConsNormal">
    <w:name w:val="ConsNormal"/>
    <w:rsid w:val="009973F1"/>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1">
    <w:name w:val="List 2"/>
    <w:basedOn w:val="a"/>
    <w:rsid w:val="009973F1"/>
    <w:pPr>
      <w:ind w:left="566" w:hanging="283"/>
    </w:pPr>
    <w:rPr>
      <w:sz w:val="20"/>
      <w:szCs w:val="20"/>
    </w:rPr>
  </w:style>
  <w:style w:type="paragraph" w:styleId="a3">
    <w:name w:val="Body Text"/>
    <w:aliases w:val="Основной текст Знак Знак Знак Знак"/>
    <w:basedOn w:val="a"/>
    <w:link w:val="a4"/>
    <w:rsid w:val="009973F1"/>
    <w:pPr>
      <w:spacing w:after="120"/>
    </w:pPr>
    <w:rPr>
      <w:sz w:val="20"/>
      <w:szCs w:val="20"/>
    </w:rPr>
  </w:style>
  <w:style w:type="character" w:customStyle="1" w:styleId="a4">
    <w:name w:val="Основной текст Знак"/>
    <w:aliases w:val="Основной текст Знак Знак Знак Знак Знак"/>
    <w:basedOn w:val="a0"/>
    <w:link w:val="a3"/>
    <w:rsid w:val="009973F1"/>
    <w:rPr>
      <w:rFonts w:ascii="Times New Roman" w:eastAsia="Times New Roman" w:hAnsi="Times New Roman" w:cs="Times New Roman"/>
      <w:sz w:val="20"/>
      <w:szCs w:val="20"/>
      <w:lang w:eastAsia="ru-RU"/>
    </w:rPr>
  </w:style>
  <w:style w:type="paragraph" w:styleId="22">
    <w:name w:val="Body Text 2"/>
    <w:basedOn w:val="a"/>
    <w:link w:val="23"/>
    <w:rsid w:val="009973F1"/>
    <w:pPr>
      <w:jc w:val="both"/>
    </w:pPr>
    <w:rPr>
      <w:b/>
      <w:bCs/>
      <w:sz w:val="22"/>
      <w:szCs w:val="22"/>
    </w:rPr>
  </w:style>
  <w:style w:type="character" w:customStyle="1" w:styleId="23">
    <w:name w:val="Основной текст 2 Знак"/>
    <w:basedOn w:val="a0"/>
    <w:link w:val="22"/>
    <w:rsid w:val="009973F1"/>
    <w:rPr>
      <w:rFonts w:ascii="Times New Roman" w:eastAsia="Times New Roman" w:hAnsi="Times New Roman" w:cs="Times New Roman"/>
      <w:b/>
      <w:bCs/>
      <w:lang w:eastAsia="ru-RU"/>
    </w:rPr>
  </w:style>
  <w:style w:type="paragraph" w:styleId="24">
    <w:name w:val="Body Text Indent 2"/>
    <w:basedOn w:val="a"/>
    <w:link w:val="25"/>
    <w:rsid w:val="009973F1"/>
    <w:pPr>
      <w:ind w:firstLine="567"/>
      <w:jc w:val="both"/>
    </w:pPr>
    <w:rPr>
      <w:sz w:val="22"/>
      <w:szCs w:val="22"/>
    </w:rPr>
  </w:style>
  <w:style w:type="character" w:customStyle="1" w:styleId="25">
    <w:name w:val="Основной текст с отступом 2 Знак"/>
    <w:basedOn w:val="a0"/>
    <w:link w:val="24"/>
    <w:rsid w:val="009973F1"/>
    <w:rPr>
      <w:rFonts w:ascii="Times New Roman" w:eastAsia="Times New Roman" w:hAnsi="Times New Roman" w:cs="Times New Roman"/>
      <w:lang w:eastAsia="ru-RU"/>
    </w:rPr>
  </w:style>
  <w:style w:type="paragraph" w:styleId="31">
    <w:name w:val="Body Text Indent 3"/>
    <w:basedOn w:val="a"/>
    <w:link w:val="32"/>
    <w:rsid w:val="009973F1"/>
    <w:pPr>
      <w:ind w:firstLine="720"/>
      <w:jc w:val="both"/>
    </w:pPr>
    <w:rPr>
      <w:sz w:val="22"/>
      <w:szCs w:val="22"/>
    </w:rPr>
  </w:style>
  <w:style w:type="character" w:customStyle="1" w:styleId="32">
    <w:name w:val="Основной текст с отступом 3 Знак"/>
    <w:basedOn w:val="a0"/>
    <w:link w:val="31"/>
    <w:rsid w:val="009973F1"/>
    <w:rPr>
      <w:rFonts w:ascii="Times New Roman" w:eastAsia="Times New Roman" w:hAnsi="Times New Roman" w:cs="Times New Roman"/>
      <w:lang w:eastAsia="ru-RU"/>
    </w:rPr>
  </w:style>
  <w:style w:type="paragraph" w:styleId="a5">
    <w:name w:val="footer"/>
    <w:basedOn w:val="a"/>
    <w:link w:val="a6"/>
    <w:rsid w:val="009973F1"/>
    <w:pPr>
      <w:tabs>
        <w:tab w:val="center" w:pos="4677"/>
        <w:tab w:val="right" w:pos="9355"/>
      </w:tabs>
    </w:pPr>
  </w:style>
  <w:style w:type="character" w:customStyle="1" w:styleId="a6">
    <w:name w:val="Нижний колонтитул Знак"/>
    <w:basedOn w:val="a0"/>
    <w:link w:val="a5"/>
    <w:rsid w:val="009973F1"/>
    <w:rPr>
      <w:rFonts w:ascii="Times New Roman" w:eastAsia="Times New Roman" w:hAnsi="Times New Roman" w:cs="Times New Roman"/>
      <w:sz w:val="24"/>
      <w:szCs w:val="24"/>
      <w:lang w:eastAsia="ru-RU"/>
    </w:rPr>
  </w:style>
  <w:style w:type="character" w:styleId="a7">
    <w:name w:val="page number"/>
    <w:basedOn w:val="a0"/>
    <w:rsid w:val="009973F1"/>
  </w:style>
  <w:style w:type="paragraph" w:styleId="a8">
    <w:name w:val="Body Text Indent"/>
    <w:basedOn w:val="a"/>
    <w:link w:val="a9"/>
    <w:rsid w:val="009973F1"/>
    <w:pPr>
      <w:spacing w:after="120"/>
      <w:ind w:left="283"/>
    </w:pPr>
  </w:style>
  <w:style w:type="character" w:customStyle="1" w:styleId="a9">
    <w:name w:val="Основной текст с отступом Знак"/>
    <w:basedOn w:val="a0"/>
    <w:link w:val="a8"/>
    <w:rsid w:val="009973F1"/>
    <w:rPr>
      <w:rFonts w:ascii="Times New Roman" w:eastAsia="Times New Roman" w:hAnsi="Times New Roman" w:cs="Times New Roman"/>
      <w:sz w:val="24"/>
      <w:szCs w:val="24"/>
      <w:lang w:eastAsia="ru-RU"/>
    </w:rPr>
  </w:style>
  <w:style w:type="paragraph" w:styleId="aa">
    <w:name w:val="header"/>
    <w:basedOn w:val="a"/>
    <w:link w:val="ab"/>
    <w:rsid w:val="009973F1"/>
    <w:pPr>
      <w:tabs>
        <w:tab w:val="center" w:pos="4677"/>
        <w:tab w:val="right" w:pos="9355"/>
      </w:tabs>
    </w:pPr>
  </w:style>
  <w:style w:type="character" w:customStyle="1" w:styleId="ab">
    <w:name w:val="Верхний колонтитул Знак"/>
    <w:basedOn w:val="a0"/>
    <w:link w:val="aa"/>
    <w:rsid w:val="009973F1"/>
    <w:rPr>
      <w:rFonts w:ascii="Times New Roman" w:eastAsia="Times New Roman" w:hAnsi="Times New Roman" w:cs="Times New Roman"/>
      <w:sz w:val="24"/>
      <w:szCs w:val="24"/>
      <w:lang w:eastAsia="ru-RU"/>
    </w:rPr>
  </w:style>
  <w:style w:type="paragraph" w:styleId="ac">
    <w:name w:val="Title"/>
    <w:basedOn w:val="a"/>
    <w:link w:val="ad"/>
    <w:qFormat/>
    <w:rsid w:val="009973F1"/>
    <w:pPr>
      <w:jc w:val="center"/>
    </w:pPr>
    <w:rPr>
      <w:b/>
      <w:bCs/>
      <w:caps/>
    </w:rPr>
  </w:style>
  <w:style w:type="character" w:customStyle="1" w:styleId="ad">
    <w:name w:val="Название Знак"/>
    <w:basedOn w:val="a0"/>
    <w:link w:val="ac"/>
    <w:rsid w:val="009973F1"/>
    <w:rPr>
      <w:rFonts w:ascii="Times New Roman" w:eastAsia="Times New Roman" w:hAnsi="Times New Roman" w:cs="Times New Roman"/>
      <w:b/>
      <w:bCs/>
      <w:caps/>
      <w:sz w:val="24"/>
      <w:szCs w:val="24"/>
      <w:lang w:eastAsia="ru-RU"/>
    </w:rPr>
  </w:style>
  <w:style w:type="paragraph" w:customStyle="1" w:styleId="ConsNonformat">
    <w:name w:val="ConsNonformat"/>
    <w:rsid w:val="009973F1"/>
    <w:pPr>
      <w:overflowPunct w:val="0"/>
      <w:adjustRightInd w:val="0"/>
      <w:spacing w:after="0" w:line="240" w:lineRule="auto"/>
    </w:pPr>
    <w:rPr>
      <w:rFonts w:ascii="Consultant" w:eastAsia="Times New Roman" w:hAnsi="Consultant" w:cs="Times New Roman"/>
      <w:sz w:val="20"/>
      <w:szCs w:val="20"/>
      <w:lang w:eastAsia="ru-RU"/>
    </w:rPr>
  </w:style>
  <w:style w:type="paragraph" w:styleId="ae">
    <w:name w:val="Normal (Web)"/>
    <w:basedOn w:val="a"/>
    <w:rsid w:val="009973F1"/>
    <w:pPr>
      <w:spacing w:before="100" w:beforeAutospacing="1" w:after="100" w:afterAutospacing="1"/>
    </w:pPr>
    <w:rPr>
      <w:rFonts w:ascii="Arial" w:hAnsi="Arial" w:cs="Arial"/>
      <w:sz w:val="20"/>
      <w:szCs w:val="20"/>
    </w:rPr>
  </w:style>
  <w:style w:type="paragraph" w:customStyle="1" w:styleId="Iauiue">
    <w:name w:val="Iau?iue"/>
    <w:rsid w:val="009973F1"/>
    <w:pPr>
      <w:spacing w:after="0" w:line="240" w:lineRule="auto"/>
    </w:pPr>
    <w:rPr>
      <w:rFonts w:ascii="Times New Roman" w:eastAsia="Times New Roman" w:hAnsi="Times New Roman" w:cs="Times New Roman"/>
      <w:sz w:val="20"/>
      <w:szCs w:val="20"/>
      <w:lang w:eastAsia="ru-RU"/>
    </w:rPr>
  </w:style>
  <w:style w:type="paragraph" w:styleId="33">
    <w:name w:val="Body Text 3"/>
    <w:basedOn w:val="a"/>
    <w:link w:val="34"/>
    <w:rsid w:val="009973F1"/>
    <w:rPr>
      <w:sz w:val="23"/>
      <w:szCs w:val="20"/>
    </w:rPr>
  </w:style>
  <w:style w:type="character" w:customStyle="1" w:styleId="34">
    <w:name w:val="Основной текст 3 Знак"/>
    <w:basedOn w:val="a0"/>
    <w:link w:val="33"/>
    <w:rsid w:val="009973F1"/>
    <w:rPr>
      <w:rFonts w:ascii="Times New Roman" w:eastAsia="Times New Roman" w:hAnsi="Times New Roman" w:cs="Times New Roman"/>
      <w:sz w:val="23"/>
      <w:szCs w:val="20"/>
      <w:lang w:eastAsia="ru-RU"/>
    </w:rPr>
  </w:style>
  <w:style w:type="paragraph" w:customStyle="1" w:styleId="210">
    <w:name w:val="Основной текст 21"/>
    <w:basedOn w:val="a"/>
    <w:uiPriority w:val="99"/>
    <w:rsid w:val="009973F1"/>
    <w:pPr>
      <w:jc w:val="both"/>
    </w:pPr>
    <w:rPr>
      <w:sz w:val="22"/>
      <w:szCs w:val="20"/>
    </w:rPr>
  </w:style>
  <w:style w:type="paragraph" w:customStyle="1" w:styleId="af">
    <w:name w:val="Текстовый"/>
    <w:rsid w:val="009973F1"/>
    <w:pPr>
      <w:spacing w:after="0" w:line="240" w:lineRule="auto"/>
      <w:jc w:val="both"/>
    </w:pPr>
    <w:rPr>
      <w:rFonts w:ascii="Arial" w:eastAsia="Times New Roman" w:hAnsi="Arial" w:cs="Times New Roman"/>
      <w:sz w:val="20"/>
      <w:szCs w:val="20"/>
      <w:lang w:eastAsia="ru-RU"/>
    </w:rPr>
  </w:style>
  <w:style w:type="paragraph" w:customStyle="1" w:styleId="af0">
    <w:name w:val="Раздел договора"/>
    <w:basedOn w:val="af"/>
    <w:next w:val="a"/>
    <w:rsid w:val="009973F1"/>
    <w:pPr>
      <w:keepNext/>
      <w:keepLines/>
      <w:spacing w:before="240" w:after="200"/>
      <w:ind w:left="953" w:hanging="227"/>
      <w:jc w:val="left"/>
    </w:pPr>
    <w:rPr>
      <w:b/>
      <w:caps/>
    </w:rPr>
  </w:style>
  <w:style w:type="paragraph" w:customStyle="1" w:styleId="af1">
    <w:name w:val="Подпункт договора"/>
    <w:basedOn w:val="a"/>
    <w:rsid w:val="009973F1"/>
    <w:pPr>
      <w:tabs>
        <w:tab w:val="left" w:pos="720"/>
      </w:tabs>
      <w:ind w:left="720" w:hanging="720"/>
      <w:jc w:val="both"/>
    </w:pPr>
    <w:rPr>
      <w:rFonts w:ascii="Arial" w:hAnsi="Arial"/>
      <w:sz w:val="20"/>
      <w:szCs w:val="20"/>
    </w:rPr>
  </w:style>
  <w:style w:type="paragraph" w:customStyle="1" w:styleId="af2">
    <w:name w:val="Пункт договора"/>
    <w:basedOn w:val="af"/>
    <w:rsid w:val="009973F1"/>
    <w:pPr>
      <w:tabs>
        <w:tab w:val="left" w:pos="705"/>
      </w:tabs>
      <w:ind w:left="705" w:hanging="705"/>
    </w:pPr>
  </w:style>
  <w:style w:type="paragraph" w:styleId="af3">
    <w:name w:val="footnote text"/>
    <w:basedOn w:val="a"/>
    <w:link w:val="af4"/>
    <w:rsid w:val="009973F1"/>
    <w:pPr>
      <w:ind w:firstLine="851"/>
      <w:jc w:val="both"/>
    </w:pPr>
    <w:rPr>
      <w:sz w:val="20"/>
      <w:szCs w:val="20"/>
    </w:rPr>
  </w:style>
  <w:style w:type="character" w:customStyle="1" w:styleId="af4">
    <w:name w:val="Текст сноски Знак"/>
    <w:basedOn w:val="a0"/>
    <w:link w:val="af3"/>
    <w:rsid w:val="009973F1"/>
    <w:rPr>
      <w:rFonts w:ascii="Times New Roman" w:eastAsia="Times New Roman" w:hAnsi="Times New Roman" w:cs="Times New Roman"/>
      <w:sz w:val="20"/>
      <w:szCs w:val="20"/>
      <w:lang w:eastAsia="ru-RU"/>
    </w:rPr>
  </w:style>
  <w:style w:type="paragraph" w:styleId="af5">
    <w:name w:val="Balloon Text"/>
    <w:basedOn w:val="a"/>
    <w:link w:val="af6"/>
    <w:rsid w:val="009973F1"/>
    <w:pPr>
      <w:ind w:firstLine="851"/>
      <w:jc w:val="both"/>
    </w:pPr>
    <w:rPr>
      <w:rFonts w:ascii="Tahoma" w:hAnsi="Tahoma" w:cs="Tahoma"/>
      <w:sz w:val="16"/>
      <w:szCs w:val="16"/>
    </w:rPr>
  </w:style>
  <w:style w:type="character" w:customStyle="1" w:styleId="af6">
    <w:name w:val="Текст выноски Знак"/>
    <w:basedOn w:val="a0"/>
    <w:link w:val="af5"/>
    <w:rsid w:val="009973F1"/>
    <w:rPr>
      <w:rFonts w:ascii="Tahoma" w:eastAsia="Times New Roman" w:hAnsi="Tahoma" w:cs="Tahoma"/>
      <w:sz w:val="16"/>
      <w:szCs w:val="16"/>
      <w:lang w:eastAsia="ru-RU"/>
    </w:rPr>
  </w:style>
  <w:style w:type="paragraph" w:customStyle="1" w:styleId="af7">
    <w:name w:val="Подподпункт договора"/>
    <w:basedOn w:val="af1"/>
    <w:rsid w:val="009973F1"/>
    <w:pPr>
      <w:tabs>
        <w:tab w:val="clear" w:pos="720"/>
        <w:tab w:val="num" w:pos="3240"/>
      </w:tabs>
      <w:ind w:left="3240" w:hanging="360"/>
    </w:pPr>
  </w:style>
  <w:style w:type="paragraph" w:customStyle="1" w:styleId="11">
    <w:name w:val="1."/>
    <w:basedOn w:val="af0"/>
    <w:rsid w:val="009973F1"/>
    <w:pPr>
      <w:widowControl w:val="0"/>
      <w:spacing w:before="0" w:after="0"/>
      <w:ind w:left="1406" w:hanging="1406"/>
      <w:jc w:val="both"/>
    </w:pPr>
    <w:rPr>
      <w:b w:val="0"/>
      <w:caps w:val="0"/>
    </w:rPr>
  </w:style>
  <w:style w:type="paragraph" w:customStyle="1" w:styleId="110">
    <w:name w:val="1.1."/>
    <w:basedOn w:val="af2"/>
    <w:rsid w:val="009973F1"/>
    <w:pPr>
      <w:widowControl w:val="0"/>
      <w:numPr>
        <w:ilvl w:val="1"/>
      </w:numPr>
      <w:tabs>
        <w:tab w:val="num" w:pos="705"/>
      </w:tabs>
      <w:ind w:left="705" w:hanging="705"/>
    </w:pPr>
  </w:style>
  <w:style w:type="paragraph" w:customStyle="1" w:styleId="af8">
    <w:name w:val="курсив в таблице"/>
    <w:basedOn w:val="af"/>
    <w:rsid w:val="009973F1"/>
    <w:pPr>
      <w:widowControl w:val="0"/>
      <w:jc w:val="center"/>
    </w:pPr>
    <w:rPr>
      <w:i/>
      <w:sz w:val="12"/>
    </w:rPr>
  </w:style>
  <w:style w:type="paragraph" w:styleId="12">
    <w:name w:val="toc 1"/>
    <w:basedOn w:val="a"/>
    <w:next w:val="a"/>
    <w:autoRedefine/>
    <w:uiPriority w:val="39"/>
    <w:rsid w:val="009973F1"/>
    <w:pPr>
      <w:tabs>
        <w:tab w:val="right" w:leader="underscore" w:pos="10260"/>
      </w:tabs>
      <w:ind w:right="-54"/>
    </w:pPr>
    <w:rPr>
      <w:i/>
      <w:iCs/>
      <w:noProof/>
      <w:sz w:val="20"/>
      <w:szCs w:val="20"/>
    </w:rPr>
  </w:style>
  <w:style w:type="paragraph" w:styleId="26">
    <w:name w:val="toc 2"/>
    <w:basedOn w:val="a"/>
    <w:next w:val="a"/>
    <w:autoRedefine/>
    <w:uiPriority w:val="39"/>
    <w:rsid w:val="009973F1"/>
    <w:pPr>
      <w:ind w:left="240"/>
    </w:pPr>
  </w:style>
  <w:style w:type="paragraph" w:styleId="35">
    <w:name w:val="toc 3"/>
    <w:basedOn w:val="a"/>
    <w:next w:val="a"/>
    <w:autoRedefine/>
    <w:uiPriority w:val="39"/>
    <w:rsid w:val="009973F1"/>
    <w:pPr>
      <w:ind w:left="480"/>
    </w:pPr>
  </w:style>
  <w:style w:type="character" w:styleId="af9">
    <w:name w:val="Hyperlink"/>
    <w:uiPriority w:val="99"/>
    <w:rsid w:val="009973F1"/>
    <w:rPr>
      <w:color w:val="0000FF"/>
      <w:u w:val="single"/>
    </w:rPr>
  </w:style>
  <w:style w:type="paragraph" w:customStyle="1" w:styleId="afa">
    <w:name w:val="Вид документа"/>
    <w:basedOn w:val="af"/>
    <w:rsid w:val="009973F1"/>
    <w:pPr>
      <w:widowControl w:val="0"/>
      <w:jc w:val="center"/>
    </w:pPr>
    <w:rPr>
      <w:b/>
      <w:caps/>
      <w:sz w:val="28"/>
    </w:rPr>
  </w:style>
  <w:style w:type="paragraph" w:customStyle="1" w:styleId="afb">
    <w:name w:val="Разновидность документа"/>
    <w:basedOn w:val="af"/>
    <w:rsid w:val="009973F1"/>
    <w:pPr>
      <w:widowControl w:val="0"/>
      <w:spacing w:after="40"/>
      <w:jc w:val="center"/>
    </w:pPr>
    <w:rPr>
      <w:b/>
      <w:sz w:val="24"/>
    </w:rPr>
  </w:style>
  <w:style w:type="paragraph" w:customStyle="1" w:styleId="afc">
    <w:name w:val="над таблицей"/>
    <w:basedOn w:val="af"/>
    <w:rsid w:val="009973F1"/>
    <w:pPr>
      <w:widowControl w:val="0"/>
      <w:spacing w:after="20"/>
      <w:jc w:val="left"/>
    </w:pPr>
    <w:rPr>
      <w:b/>
      <w:caps/>
      <w:sz w:val="12"/>
    </w:rPr>
  </w:style>
  <w:style w:type="paragraph" w:customStyle="1" w:styleId="afd">
    <w:name w:val="текст в таблице"/>
    <w:basedOn w:val="af"/>
    <w:rsid w:val="009973F1"/>
    <w:pPr>
      <w:widowControl w:val="0"/>
      <w:tabs>
        <w:tab w:val="num" w:pos="5220"/>
      </w:tabs>
      <w:ind w:left="5220" w:hanging="720"/>
      <w:jc w:val="left"/>
    </w:pPr>
    <w:rPr>
      <w:caps/>
      <w:sz w:val="12"/>
    </w:rPr>
  </w:style>
  <w:style w:type="character" w:styleId="afe">
    <w:name w:val="footnote reference"/>
    <w:rsid w:val="009973F1"/>
    <w:rPr>
      <w:vertAlign w:val="superscript"/>
    </w:rPr>
  </w:style>
  <w:style w:type="table" w:styleId="aff">
    <w:name w:val="Table Grid"/>
    <w:basedOn w:val="a1"/>
    <w:rsid w:val="009973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Subtitle"/>
    <w:basedOn w:val="a"/>
    <w:link w:val="aff1"/>
    <w:qFormat/>
    <w:rsid w:val="009973F1"/>
    <w:pPr>
      <w:jc w:val="center"/>
    </w:pPr>
    <w:rPr>
      <w:rFonts w:ascii="Arial" w:hAnsi="Arial"/>
      <w:b/>
      <w:sz w:val="20"/>
      <w:szCs w:val="20"/>
    </w:rPr>
  </w:style>
  <w:style w:type="character" w:customStyle="1" w:styleId="aff1">
    <w:name w:val="Подзаголовок Знак"/>
    <w:basedOn w:val="a0"/>
    <w:link w:val="aff0"/>
    <w:rsid w:val="009973F1"/>
    <w:rPr>
      <w:rFonts w:ascii="Arial" w:eastAsia="Times New Roman" w:hAnsi="Arial" w:cs="Times New Roman"/>
      <w:b/>
      <w:sz w:val="20"/>
      <w:szCs w:val="20"/>
      <w:lang w:eastAsia="ru-RU"/>
    </w:rPr>
  </w:style>
  <w:style w:type="paragraph" w:customStyle="1" w:styleId="ConsCell">
    <w:name w:val="ConsCell"/>
    <w:rsid w:val="009973F1"/>
    <w:pPr>
      <w:spacing w:after="0" w:line="240" w:lineRule="auto"/>
    </w:pPr>
    <w:rPr>
      <w:rFonts w:ascii="Arial" w:eastAsia="Times New Roman" w:hAnsi="Arial" w:cs="Times New Roman"/>
      <w:snapToGrid w:val="0"/>
      <w:sz w:val="20"/>
      <w:szCs w:val="20"/>
      <w:lang w:eastAsia="ru-RU"/>
    </w:rPr>
  </w:style>
  <w:style w:type="paragraph" w:customStyle="1" w:styleId="Iiiaeuiue">
    <w:name w:val="Ii?iaeuiue"/>
    <w:rsid w:val="009973F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1">
    <w:name w:val="Ii?iaeuiue1"/>
    <w:rsid w:val="009973F1"/>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973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Стиль"/>
    <w:rsid w:val="009973F1"/>
    <w:pPr>
      <w:spacing w:after="0" w:line="240" w:lineRule="auto"/>
    </w:pPr>
    <w:rPr>
      <w:rFonts w:ascii="Arial" w:eastAsia="Times New Roman" w:hAnsi="Arial" w:cs="Times New Roman"/>
      <w:snapToGrid w:val="0"/>
      <w:spacing w:val="-1"/>
      <w:w w:val="65535"/>
      <w:kern w:val="65535"/>
      <w:position w:val="-1"/>
      <w:sz w:val="65535"/>
      <w:szCs w:val="20"/>
      <w:bdr w:val="nil"/>
    </w:rPr>
  </w:style>
  <w:style w:type="character" w:customStyle="1" w:styleId="aff3">
    <w:name w:val="Основной текст Знак Знак Знак Знак Знак Знак"/>
    <w:semiHidden/>
    <w:locked/>
    <w:rsid w:val="009973F1"/>
    <w:rPr>
      <w:lang w:val="ru-RU" w:eastAsia="ru-RU" w:bidi="ar-SA"/>
    </w:rPr>
  </w:style>
  <w:style w:type="character" w:customStyle="1" w:styleId="aff4">
    <w:name w:val="Тема примечания Знак"/>
    <w:link w:val="aff5"/>
    <w:locked/>
    <w:rsid w:val="009973F1"/>
    <w:rPr>
      <w:b/>
      <w:bCs/>
      <w:lang w:eastAsia="ru-RU"/>
    </w:rPr>
  </w:style>
  <w:style w:type="paragraph" w:styleId="aff6">
    <w:name w:val="annotation text"/>
    <w:basedOn w:val="a"/>
    <w:link w:val="aff7"/>
    <w:unhideWhenUsed/>
    <w:rsid w:val="009973F1"/>
    <w:rPr>
      <w:sz w:val="20"/>
      <w:szCs w:val="20"/>
    </w:rPr>
  </w:style>
  <w:style w:type="character" w:customStyle="1" w:styleId="aff7">
    <w:name w:val="Текст примечания Знак"/>
    <w:basedOn w:val="a0"/>
    <w:link w:val="aff6"/>
    <w:rsid w:val="009973F1"/>
    <w:rPr>
      <w:rFonts w:ascii="Times New Roman" w:eastAsia="Times New Roman" w:hAnsi="Times New Roman" w:cs="Times New Roman"/>
      <w:sz w:val="20"/>
      <w:szCs w:val="20"/>
      <w:lang w:eastAsia="ru-RU"/>
    </w:rPr>
  </w:style>
  <w:style w:type="paragraph" w:styleId="aff5">
    <w:name w:val="annotation subject"/>
    <w:basedOn w:val="aff6"/>
    <w:next w:val="aff6"/>
    <w:link w:val="aff4"/>
    <w:rsid w:val="009973F1"/>
    <w:pPr>
      <w:widowControl w:val="0"/>
      <w:autoSpaceDE w:val="0"/>
      <w:autoSpaceDN w:val="0"/>
      <w:adjustRightInd w:val="0"/>
    </w:pPr>
    <w:rPr>
      <w:rFonts w:asciiTheme="minorHAnsi" w:eastAsiaTheme="minorHAnsi" w:hAnsiTheme="minorHAnsi" w:cstheme="minorBidi"/>
      <w:b/>
      <w:bCs/>
      <w:sz w:val="22"/>
      <w:szCs w:val="22"/>
    </w:rPr>
  </w:style>
  <w:style w:type="character" w:customStyle="1" w:styleId="13">
    <w:name w:val="Тема примечания Знак1"/>
    <w:basedOn w:val="aff7"/>
    <w:rsid w:val="009973F1"/>
    <w:rPr>
      <w:rFonts w:ascii="Times New Roman" w:eastAsia="Times New Roman" w:hAnsi="Times New Roman" w:cs="Times New Roman"/>
      <w:b/>
      <w:bCs/>
      <w:sz w:val="20"/>
      <w:szCs w:val="20"/>
      <w:lang w:eastAsia="ru-RU"/>
    </w:rPr>
  </w:style>
  <w:style w:type="character" w:customStyle="1" w:styleId="Heading1Char">
    <w:name w:val="Heading 1 Char"/>
    <w:locked/>
    <w:rsid w:val="009973F1"/>
    <w:rPr>
      <w:rFonts w:cs="Times New Roman"/>
      <w:b/>
      <w:bCs/>
      <w:sz w:val="22"/>
      <w:szCs w:val="22"/>
    </w:rPr>
  </w:style>
  <w:style w:type="paragraph" w:customStyle="1" w:styleId="ConsPlusNormal">
    <w:name w:val="ConsPlusNormal"/>
    <w:rsid w:val="009973F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BodyText2Char">
    <w:name w:val="Body Text 2 Char"/>
    <w:locked/>
    <w:rsid w:val="009973F1"/>
    <w:rPr>
      <w:rFonts w:ascii="Times New Roman" w:hAnsi="Times New Roman" w:cs="Times New Roman"/>
      <w:b/>
      <w:bCs/>
      <w:lang w:val="x-none" w:eastAsia="ru-RU"/>
    </w:rPr>
  </w:style>
  <w:style w:type="character" w:customStyle="1" w:styleId="BodyTextIndent2Char">
    <w:name w:val="Body Text Indent 2 Char"/>
    <w:locked/>
    <w:rsid w:val="009973F1"/>
    <w:rPr>
      <w:rFonts w:ascii="Times New Roman" w:hAnsi="Times New Roman" w:cs="Times New Roman"/>
      <w:lang w:val="x-none" w:eastAsia="ru-RU"/>
    </w:rPr>
  </w:style>
  <w:style w:type="paragraph" w:customStyle="1" w:styleId="14">
    <w:name w:val="Абзац списка1"/>
    <w:basedOn w:val="a"/>
    <w:rsid w:val="009973F1"/>
    <w:pPr>
      <w:ind w:left="720"/>
      <w:contextualSpacing/>
    </w:pPr>
    <w:rPr>
      <w:rFonts w:eastAsia="Calibri"/>
    </w:rPr>
  </w:style>
  <w:style w:type="paragraph" w:customStyle="1" w:styleId="211">
    <w:name w:val="Основной текст 21"/>
    <w:basedOn w:val="a"/>
    <w:uiPriority w:val="99"/>
    <w:rsid w:val="009973F1"/>
    <w:pPr>
      <w:jc w:val="both"/>
    </w:pPr>
    <w:rPr>
      <w:rFonts w:eastAsia="Calibri"/>
      <w:sz w:val="22"/>
      <w:szCs w:val="20"/>
    </w:rPr>
  </w:style>
  <w:style w:type="paragraph" w:customStyle="1" w:styleId="aff8">
    <w:name w:val="......."/>
    <w:basedOn w:val="a"/>
    <w:next w:val="a"/>
    <w:rsid w:val="009973F1"/>
    <w:pPr>
      <w:autoSpaceDE w:val="0"/>
      <w:autoSpaceDN w:val="0"/>
      <w:adjustRightInd w:val="0"/>
    </w:pPr>
  </w:style>
  <w:style w:type="paragraph" w:styleId="aff9">
    <w:name w:val="Plain Text"/>
    <w:basedOn w:val="a"/>
    <w:link w:val="15"/>
    <w:rsid w:val="009973F1"/>
    <w:rPr>
      <w:rFonts w:ascii="Courier New" w:hAnsi="Courier New" w:cs="Courier New"/>
      <w:noProof/>
      <w:sz w:val="20"/>
      <w:szCs w:val="20"/>
    </w:rPr>
  </w:style>
  <w:style w:type="character" w:customStyle="1" w:styleId="affa">
    <w:name w:val="Текст Знак"/>
    <w:basedOn w:val="a0"/>
    <w:rsid w:val="009973F1"/>
    <w:rPr>
      <w:rFonts w:ascii="Consolas" w:eastAsia="Times New Roman" w:hAnsi="Consolas" w:cs="Consolas"/>
      <w:sz w:val="21"/>
      <w:szCs w:val="21"/>
      <w:lang w:eastAsia="ru-RU"/>
    </w:rPr>
  </w:style>
  <w:style w:type="character" w:customStyle="1" w:styleId="15">
    <w:name w:val="Текст Знак1"/>
    <w:link w:val="aff9"/>
    <w:locked/>
    <w:rsid w:val="009973F1"/>
    <w:rPr>
      <w:rFonts w:ascii="Courier New" w:eastAsia="Times New Roman" w:hAnsi="Courier New" w:cs="Courier New"/>
      <w:noProof/>
      <w:sz w:val="20"/>
      <w:szCs w:val="20"/>
      <w:lang w:eastAsia="ru-RU"/>
    </w:rPr>
  </w:style>
  <w:style w:type="character" w:customStyle="1" w:styleId="affb">
    <w:name w:val="Знак Знак"/>
    <w:semiHidden/>
    <w:locked/>
    <w:rsid w:val="009973F1"/>
    <w:rPr>
      <w:b/>
      <w:bCs/>
      <w:sz w:val="22"/>
      <w:szCs w:val="22"/>
      <w:lang w:val="ru-RU" w:eastAsia="ru-RU" w:bidi="ar-SA"/>
    </w:rPr>
  </w:style>
  <w:style w:type="paragraph" w:customStyle="1" w:styleId="16">
    <w:name w:val="Абзац списка1"/>
    <w:basedOn w:val="a"/>
    <w:rsid w:val="009973F1"/>
    <w:pPr>
      <w:ind w:left="720"/>
      <w:contextualSpacing/>
    </w:pPr>
    <w:rPr>
      <w:rFonts w:eastAsia="Calibri"/>
    </w:rPr>
  </w:style>
  <w:style w:type="paragraph" w:styleId="affc">
    <w:name w:val="List Paragraph"/>
    <w:basedOn w:val="a"/>
    <w:uiPriority w:val="34"/>
    <w:qFormat/>
    <w:rsid w:val="009973F1"/>
    <w:pPr>
      <w:ind w:left="720"/>
      <w:contextualSpacing/>
    </w:pPr>
  </w:style>
  <w:style w:type="character" w:styleId="affd">
    <w:name w:val="FollowedHyperlink"/>
    <w:uiPriority w:val="99"/>
    <w:unhideWhenUsed/>
    <w:rsid w:val="009973F1"/>
    <w:rPr>
      <w:color w:val="800080"/>
      <w:u w:val="single"/>
    </w:rPr>
  </w:style>
  <w:style w:type="paragraph" w:customStyle="1" w:styleId="310">
    <w:name w:val="Основной текст с отступом 31"/>
    <w:basedOn w:val="a"/>
    <w:rsid w:val="009973F1"/>
    <w:pPr>
      <w:ind w:right="-58" w:firstLine="720"/>
      <w:jc w:val="both"/>
    </w:pPr>
    <w:rPr>
      <w:szCs w:val="20"/>
    </w:rPr>
  </w:style>
  <w:style w:type="character" w:customStyle="1" w:styleId="ft276">
    <w:name w:val="ft276"/>
    <w:basedOn w:val="a0"/>
    <w:rsid w:val="009973F1"/>
  </w:style>
  <w:style w:type="character" w:customStyle="1" w:styleId="ft488">
    <w:name w:val="ft488"/>
    <w:basedOn w:val="a0"/>
    <w:rsid w:val="009973F1"/>
  </w:style>
  <w:style w:type="character" w:customStyle="1" w:styleId="ft4">
    <w:name w:val="ft4"/>
    <w:basedOn w:val="a0"/>
    <w:rsid w:val="009973F1"/>
  </w:style>
  <w:style w:type="character" w:customStyle="1" w:styleId="ft503">
    <w:name w:val="ft503"/>
    <w:basedOn w:val="a0"/>
    <w:rsid w:val="009973F1"/>
  </w:style>
  <w:style w:type="paragraph" w:customStyle="1" w:styleId="Style6">
    <w:name w:val="Style6"/>
    <w:basedOn w:val="a"/>
    <w:rsid w:val="009973F1"/>
    <w:pPr>
      <w:widowControl w:val="0"/>
      <w:autoSpaceDE w:val="0"/>
      <w:autoSpaceDN w:val="0"/>
      <w:adjustRightInd w:val="0"/>
      <w:jc w:val="both"/>
    </w:pPr>
    <w:rPr>
      <w:rFonts w:ascii="Microsoft Sans Serif" w:hAnsi="Microsoft Sans Serif" w:cs="Microsoft Sans Serif"/>
    </w:rPr>
  </w:style>
  <w:style w:type="paragraph" w:customStyle="1" w:styleId="Style8">
    <w:name w:val="Style8"/>
    <w:basedOn w:val="a"/>
    <w:rsid w:val="009973F1"/>
    <w:pPr>
      <w:widowControl w:val="0"/>
      <w:autoSpaceDE w:val="0"/>
      <w:autoSpaceDN w:val="0"/>
      <w:adjustRightInd w:val="0"/>
    </w:pPr>
    <w:rPr>
      <w:rFonts w:ascii="Microsoft Sans Serif" w:hAnsi="Microsoft Sans Serif" w:cs="Microsoft Sans Serif"/>
    </w:rPr>
  </w:style>
  <w:style w:type="character" w:customStyle="1" w:styleId="FontStyle20">
    <w:name w:val="Font Style20"/>
    <w:uiPriority w:val="99"/>
    <w:rsid w:val="009973F1"/>
    <w:rPr>
      <w:rFonts w:ascii="Microsoft Sans Serif" w:hAnsi="Microsoft Sans Serif" w:cs="Microsoft Sans Serif"/>
      <w:sz w:val="14"/>
      <w:szCs w:val="14"/>
    </w:rPr>
  </w:style>
  <w:style w:type="character" w:customStyle="1" w:styleId="FontStyle21">
    <w:name w:val="Font Style21"/>
    <w:rsid w:val="009973F1"/>
    <w:rPr>
      <w:rFonts w:ascii="Microsoft Sans Serif" w:hAnsi="Microsoft Sans Serif" w:cs="Microsoft Sans Serif"/>
      <w:sz w:val="8"/>
      <w:szCs w:val="8"/>
    </w:rPr>
  </w:style>
  <w:style w:type="character" w:customStyle="1" w:styleId="Heading4Char">
    <w:name w:val="Heading 4 Char"/>
    <w:locked/>
    <w:rsid w:val="009973F1"/>
    <w:rPr>
      <w:rFonts w:cs="Times New Roman"/>
      <w:b/>
      <w:bCs/>
      <w:sz w:val="28"/>
      <w:szCs w:val="28"/>
      <w:lang w:val="ru-RU" w:eastAsia="ru-RU" w:bidi="ar-SA"/>
    </w:rPr>
  </w:style>
  <w:style w:type="character" w:customStyle="1" w:styleId="BodyTextChar">
    <w:name w:val="Body Text Char"/>
    <w:aliases w:val="Основной текст Знак Знак Знак Знак Char"/>
    <w:locked/>
    <w:rsid w:val="009973F1"/>
    <w:rPr>
      <w:rFonts w:ascii="CyrillicGaramond" w:hAnsi="CyrillicGaramond" w:cs="Times New Roman"/>
      <w:sz w:val="20"/>
      <w:szCs w:val="20"/>
      <w:lang w:val="x-none" w:eastAsia="ru-RU"/>
    </w:rPr>
  </w:style>
  <w:style w:type="character" w:customStyle="1" w:styleId="BodyText3Char">
    <w:name w:val="Body Text 3 Char"/>
    <w:semiHidden/>
    <w:locked/>
    <w:rsid w:val="009973F1"/>
    <w:rPr>
      <w:rFonts w:ascii="CyrillicGaramond" w:hAnsi="CyrillicGaramond" w:cs="Times New Roman"/>
      <w:sz w:val="20"/>
      <w:szCs w:val="20"/>
      <w:lang w:val="x-none" w:eastAsia="ru-RU"/>
    </w:rPr>
  </w:style>
  <w:style w:type="paragraph" w:customStyle="1" w:styleId="Style1">
    <w:name w:val="Style1"/>
    <w:basedOn w:val="a"/>
    <w:rsid w:val="009973F1"/>
    <w:pPr>
      <w:widowControl w:val="0"/>
      <w:autoSpaceDE w:val="0"/>
      <w:autoSpaceDN w:val="0"/>
      <w:adjustRightInd w:val="0"/>
      <w:spacing w:line="408" w:lineRule="exact"/>
      <w:jc w:val="center"/>
    </w:pPr>
  </w:style>
  <w:style w:type="paragraph" w:customStyle="1" w:styleId="Style2">
    <w:name w:val="Style2"/>
    <w:basedOn w:val="a"/>
    <w:rsid w:val="009973F1"/>
    <w:pPr>
      <w:widowControl w:val="0"/>
      <w:autoSpaceDE w:val="0"/>
      <w:autoSpaceDN w:val="0"/>
      <w:adjustRightInd w:val="0"/>
    </w:pPr>
  </w:style>
  <w:style w:type="paragraph" w:customStyle="1" w:styleId="Style3">
    <w:name w:val="Style3"/>
    <w:basedOn w:val="a"/>
    <w:rsid w:val="009973F1"/>
    <w:pPr>
      <w:widowControl w:val="0"/>
      <w:autoSpaceDE w:val="0"/>
      <w:autoSpaceDN w:val="0"/>
      <w:adjustRightInd w:val="0"/>
    </w:pPr>
  </w:style>
  <w:style w:type="paragraph" w:customStyle="1" w:styleId="Style4">
    <w:name w:val="Style4"/>
    <w:basedOn w:val="a"/>
    <w:rsid w:val="009973F1"/>
    <w:pPr>
      <w:widowControl w:val="0"/>
      <w:autoSpaceDE w:val="0"/>
      <w:autoSpaceDN w:val="0"/>
      <w:adjustRightInd w:val="0"/>
      <w:spacing w:line="254" w:lineRule="exact"/>
      <w:jc w:val="both"/>
    </w:pPr>
  </w:style>
  <w:style w:type="paragraph" w:customStyle="1" w:styleId="Style5">
    <w:name w:val="Style5"/>
    <w:basedOn w:val="a"/>
    <w:rsid w:val="009973F1"/>
    <w:pPr>
      <w:widowControl w:val="0"/>
      <w:autoSpaceDE w:val="0"/>
      <w:autoSpaceDN w:val="0"/>
      <w:adjustRightInd w:val="0"/>
      <w:spacing w:line="253" w:lineRule="exact"/>
      <w:ind w:firstLine="682"/>
      <w:jc w:val="both"/>
    </w:pPr>
  </w:style>
  <w:style w:type="paragraph" w:customStyle="1" w:styleId="Style7">
    <w:name w:val="Style7"/>
    <w:basedOn w:val="a"/>
    <w:rsid w:val="009973F1"/>
    <w:pPr>
      <w:widowControl w:val="0"/>
      <w:autoSpaceDE w:val="0"/>
      <w:autoSpaceDN w:val="0"/>
      <w:adjustRightInd w:val="0"/>
    </w:pPr>
  </w:style>
  <w:style w:type="paragraph" w:customStyle="1" w:styleId="Style9">
    <w:name w:val="Style9"/>
    <w:basedOn w:val="a"/>
    <w:rsid w:val="009973F1"/>
    <w:pPr>
      <w:widowControl w:val="0"/>
      <w:autoSpaceDE w:val="0"/>
      <w:autoSpaceDN w:val="0"/>
      <w:adjustRightInd w:val="0"/>
    </w:pPr>
  </w:style>
  <w:style w:type="character" w:customStyle="1" w:styleId="FontStyle11">
    <w:name w:val="Font Style11"/>
    <w:rsid w:val="009973F1"/>
    <w:rPr>
      <w:rFonts w:ascii="Times New Roman" w:hAnsi="Times New Roman" w:cs="Times New Roman"/>
      <w:b/>
      <w:bCs/>
      <w:sz w:val="20"/>
      <w:szCs w:val="20"/>
    </w:rPr>
  </w:style>
  <w:style w:type="character" w:customStyle="1" w:styleId="FontStyle12">
    <w:name w:val="Font Style12"/>
    <w:rsid w:val="009973F1"/>
    <w:rPr>
      <w:rFonts w:ascii="Times New Roman" w:hAnsi="Times New Roman" w:cs="Times New Roman"/>
      <w:b/>
      <w:bCs/>
      <w:spacing w:val="90"/>
      <w:sz w:val="30"/>
      <w:szCs w:val="30"/>
    </w:rPr>
  </w:style>
  <w:style w:type="character" w:customStyle="1" w:styleId="FontStyle13">
    <w:name w:val="Font Style13"/>
    <w:rsid w:val="009973F1"/>
    <w:rPr>
      <w:rFonts w:ascii="Times New Roman" w:hAnsi="Times New Roman" w:cs="Times New Roman"/>
      <w:sz w:val="20"/>
      <w:szCs w:val="20"/>
    </w:rPr>
  </w:style>
  <w:style w:type="character" w:customStyle="1" w:styleId="FontStyle14">
    <w:name w:val="Font Style14"/>
    <w:rsid w:val="009973F1"/>
    <w:rPr>
      <w:rFonts w:ascii="Times New Roman" w:hAnsi="Times New Roman" w:cs="Times New Roman"/>
      <w:b/>
      <w:bCs/>
      <w:sz w:val="14"/>
      <w:szCs w:val="14"/>
    </w:rPr>
  </w:style>
  <w:style w:type="character" w:styleId="affe">
    <w:name w:val="annotation reference"/>
    <w:rsid w:val="009973F1"/>
    <w:rPr>
      <w:sz w:val="16"/>
      <w:szCs w:val="16"/>
    </w:rPr>
  </w:style>
  <w:style w:type="character" w:customStyle="1" w:styleId="Heading6Char">
    <w:name w:val="Heading 6 Char"/>
    <w:locked/>
    <w:rsid w:val="009973F1"/>
    <w:rPr>
      <w:rFonts w:cs="Times New Roman"/>
      <w:b/>
      <w:bCs/>
      <w:sz w:val="22"/>
      <w:szCs w:val="22"/>
      <w:lang w:val="ru-RU" w:eastAsia="ru-RU" w:bidi="ar-SA"/>
    </w:rPr>
  </w:style>
  <w:style w:type="paragraph" w:customStyle="1" w:styleId="2110">
    <w:name w:val="Основной текст 211"/>
    <w:basedOn w:val="a"/>
    <w:rsid w:val="009973F1"/>
    <w:pPr>
      <w:jc w:val="both"/>
    </w:pPr>
    <w:rPr>
      <w:sz w:val="22"/>
      <w:szCs w:val="20"/>
    </w:rPr>
  </w:style>
  <w:style w:type="character" w:customStyle="1" w:styleId="Heading4Char1">
    <w:name w:val="Heading 4 Char1"/>
    <w:locked/>
    <w:rsid w:val="009973F1"/>
    <w:rPr>
      <w:rFonts w:cs="Times New Roman"/>
      <w:b/>
      <w:bCs/>
      <w:sz w:val="28"/>
      <w:szCs w:val="28"/>
      <w:lang w:val="ru-RU" w:eastAsia="ru-RU" w:bidi="ar-SA"/>
    </w:rPr>
  </w:style>
  <w:style w:type="character" w:customStyle="1" w:styleId="Heading2Char">
    <w:name w:val="Heading 2 Char"/>
    <w:locked/>
    <w:rsid w:val="009973F1"/>
    <w:rPr>
      <w:rFonts w:ascii="Arial" w:hAnsi="Arial" w:cs="Arial"/>
      <w:b/>
      <w:bCs/>
      <w:i/>
      <w:iCs/>
      <w:sz w:val="28"/>
      <w:szCs w:val="28"/>
      <w:lang w:val="ru-RU" w:eastAsia="ru-RU" w:bidi="ar-SA"/>
    </w:rPr>
  </w:style>
  <w:style w:type="character" w:customStyle="1" w:styleId="Heading3Char">
    <w:name w:val="Heading 3 Char"/>
    <w:locked/>
    <w:rsid w:val="009973F1"/>
    <w:rPr>
      <w:rFonts w:ascii="Arial" w:hAnsi="Arial" w:cs="Arial"/>
      <w:b/>
      <w:bCs/>
      <w:sz w:val="26"/>
      <w:szCs w:val="26"/>
      <w:lang w:val="ru-RU" w:eastAsia="ru-RU" w:bidi="ar-SA"/>
    </w:rPr>
  </w:style>
  <w:style w:type="character" w:customStyle="1" w:styleId="Heading5Char">
    <w:name w:val="Heading 5 Char"/>
    <w:locked/>
    <w:rsid w:val="009973F1"/>
    <w:rPr>
      <w:b/>
      <w:bCs/>
      <w:i/>
      <w:iCs/>
      <w:sz w:val="26"/>
      <w:szCs w:val="26"/>
      <w:lang w:val="ru-RU" w:eastAsia="ru-RU" w:bidi="ar-SA"/>
    </w:rPr>
  </w:style>
  <w:style w:type="character" w:customStyle="1" w:styleId="Heading7Char">
    <w:name w:val="Heading 7 Char"/>
    <w:locked/>
    <w:rsid w:val="009973F1"/>
    <w:rPr>
      <w:sz w:val="24"/>
      <w:szCs w:val="24"/>
      <w:lang w:val="ru-RU" w:eastAsia="ru-RU" w:bidi="ar-SA"/>
    </w:rPr>
  </w:style>
  <w:style w:type="character" w:customStyle="1" w:styleId="TitleChar">
    <w:name w:val="Title Char"/>
    <w:locked/>
    <w:rsid w:val="009973F1"/>
    <w:rPr>
      <w:sz w:val="24"/>
      <w:lang w:val="ru-RU" w:eastAsia="ru-RU" w:bidi="ar-SA"/>
    </w:rPr>
  </w:style>
  <w:style w:type="character" w:customStyle="1" w:styleId="BodyTextIndent2Char1">
    <w:name w:val="Body Text Indent 2 Char1"/>
    <w:locked/>
    <w:rsid w:val="009973F1"/>
    <w:rPr>
      <w:sz w:val="24"/>
      <w:szCs w:val="24"/>
      <w:lang w:val="ru-RU" w:eastAsia="ru-RU" w:bidi="ar-SA"/>
    </w:rPr>
  </w:style>
  <w:style w:type="character" w:customStyle="1" w:styleId="HeaderChar">
    <w:name w:val="Header Char"/>
    <w:locked/>
    <w:rsid w:val="009973F1"/>
    <w:rPr>
      <w:sz w:val="24"/>
      <w:szCs w:val="24"/>
      <w:lang w:val="ru-RU" w:eastAsia="ru-RU" w:bidi="ar-SA"/>
    </w:rPr>
  </w:style>
  <w:style w:type="paragraph" w:customStyle="1" w:styleId="Default">
    <w:name w:val="Default"/>
    <w:rsid w:val="009973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Indent3Char">
    <w:name w:val="Body Text Indent 3 Char"/>
    <w:locked/>
    <w:rsid w:val="009973F1"/>
    <w:rPr>
      <w:sz w:val="16"/>
      <w:szCs w:val="16"/>
      <w:lang w:val="ru-RU" w:eastAsia="ru-RU" w:bidi="ar-SA"/>
    </w:rPr>
  </w:style>
  <w:style w:type="character" w:customStyle="1" w:styleId="BodyTextIndentChar">
    <w:name w:val="Body Text Indent Char"/>
    <w:locked/>
    <w:rsid w:val="009973F1"/>
    <w:rPr>
      <w:sz w:val="24"/>
      <w:lang w:val="ru-RU" w:eastAsia="ru-RU" w:bidi="ar-SA"/>
    </w:rPr>
  </w:style>
  <w:style w:type="character" w:customStyle="1" w:styleId="Heading1Char1">
    <w:name w:val="Heading 1 Char1"/>
    <w:locked/>
    <w:rsid w:val="009973F1"/>
    <w:rPr>
      <w:rFonts w:cs="Times New Roman"/>
      <w:b/>
      <w:bCs/>
      <w:sz w:val="22"/>
      <w:szCs w:val="22"/>
    </w:rPr>
  </w:style>
  <w:style w:type="character" w:customStyle="1" w:styleId="BodyTextChar1">
    <w:name w:val="Body Text Char1"/>
    <w:aliases w:val="Основной текст Знак Знак Знак Знак Char1"/>
    <w:locked/>
    <w:rsid w:val="009973F1"/>
    <w:rPr>
      <w:rFonts w:cs="Times New Roman"/>
    </w:rPr>
  </w:style>
  <w:style w:type="character" w:customStyle="1" w:styleId="BodyText2Char1">
    <w:name w:val="Body Text 2 Char1"/>
    <w:locked/>
    <w:rsid w:val="009973F1"/>
    <w:rPr>
      <w:rFonts w:cs="Times New Roman"/>
      <w:b/>
      <w:bCs/>
      <w:sz w:val="22"/>
      <w:szCs w:val="22"/>
    </w:rPr>
  </w:style>
  <w:style w:type="character" w:customStyle="1" w:styleId="FooterChar">
    <w:name w:val="Footer Char"/>
    <w:locked/>
    <w:rsid w:val="009973F1"/>
    <w:rPr>
      <w:sz w:val="24"/>
      <w:szCs w:val="24"/>
      <w:lang w:val="ru-RU" w:eastAsia="ru-RU" w:bidi="ar-SA"/>
    </w:rPr>
  </w:style>
  <w:style w:type="character" w:customStyle="1" w:styleId="BodyText3Char1">
    <w:name w:val="Body Text 3 Char1"/>
    <w:locked/>
    <w:rsid w:val="009973F1"/>
    <w:rPr>
      <w:rFonts w:cs="Times New Roman"/>
      <w:sz w:val="23"/>
    </w:rPr>
  </w:style>
  <w:style w:type="character" w:customStyle="1" w:styleId="SubtitleChar">
    <w:name w:val="Subtitle Char"/>
    <w:locked/>
    <w:rsid w:val="009973F1"/>
    <w:rPr>
      <w:rFonts w:ascii="Arial" w:hAnsi="Arial"/>
      <w:b/>
      <w:lang w:val="ru-RU" w:eastAsia="ru-RU" w:bidi="ar-SA"/>
    </w:rPr>
  </w:style>
  <w:style w:type="character" w:customStyle="1" w:styleId="PlainTextChar">
    <w:name w:val="Plain Text Char"/>
    <w:locked/>
    <w:rsid w:val="009973F1"/>
    <w:rPr>
      <w:rFonts w:ascii="Courier New" w:hAnsi="Courier New" w:cs="Courier New"/>
      <w:noProof/>
      <w:lang w:val="ru-RU" w:eastAsia="ru-RU" w:bidi="ar-SA"/>
    </w:rPr>
  </w:style>
  <w:style w:type="paragraph" w:customStyle="1" w:styleId="111">
    <w:name w:val="Абзац списка11"/>
    <w:basedOn w:val="a"/>
    <w:rsid w:val="009973F1"/>
    <w:pPr>
      <w:ind w:left="720"/>
      <w:contextualSpacing/>
    </w:pPr>
  </w:style>
  <w:style w:type="paragraph" w:styleId="41">
    <w:name w:val="toc 4"/>
    <w:basedOn w:val="a"/>
    <w:next w:val="a"/>
    <w:autoRedefine/>
    <w:uiPriority w:val="39"/>
    <w:rsid w:val="009973F1"/>
    <w:pPr>
      <w:ind w:left="720"/>
    </w:pPr>
  </w:style>
  <w:style w:type="paragraph" w:styleId="51">
    <w:name w:val="toc 5"/>
    <w:basedOn w:val="a"/>
    <w:next w:val="a"/>
    <w:autoRedefine/>
    <w:uiPriority w:val="39"/>
    <w:rsid w:val="009973F1"/>
    <w:pPr>
      <w:ind w:left="960"/>
    </w:pPr>
  </w:style>
  <w:style w:type="paragraph" w:styleId="61">
    <w:name w:val="toc 6"/>
    <w:basedOn w:val="a"/>
    <w:next w:val="a"/>
    <w:autoRedefine/>
    <w:uiPriority w:val="39"/>
    <w:rsid w:val="009973F1"/>
    <w:pPr>
      <w:ind w:left="1200"/>
    </w:pPr>
  </w:style>
  <w:style w:type="paragraph" w:styleId="71">
    <w:name w:val="toc 7"/>
    <w:basedOn w:val="a"/>
    <w:next w:val="a"/>
    <w:autoRedefine/>
    <w:uiPriority w:val="39"/>
    <w:rsid w:val="009973F1"/>
    <w:pPr>
      <w:ind w:left="1440"/>
    </w:pPr>
  </w:style>
  <w:style w:type="paragraph" w:styleId="8">
    <w:name w:val="toc 8"/>
    <w:basedOn w:val="a"/>
    <w:next w:val="a"/>
    <w:autoRedefine/>
    <w:uiPriority w:val="39"/>
    <w:rsid w:val="009973F1"/>
    <w:pPr>
      <w:ind w:left="1680"/>
    </w:pPr>
  </w:style>
  <w:style w:type="paragraph" w:styleId="9">
    <w:name w:val="toc 9"/>
    <w:basedOn w:val="a"/>
    <w:next w:val="a"/>
    <w:autoRedefine/>
    <w:uiPriority w:val="39"/>
    <w:rsid w:val="009973F1"/>
    <w:pPr>
      <w:ind w:left="1920"/>
    </w:pPr>
  </w:style>
  <w:style w:type="paragraph" w:customStyle="1" w:styleId="Normal1">
    <w:name w:val="Normal1"/>
    <w:rsid w:val="009973F1"/>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PlainTextChar1">
    <w:name w:val="Plain Text Char1"/>
    <w:locked/>
    <w:rsid w:val="009973F1"/>
    <w:rPr>
      <w:rFonts w:ascii="Courier New" w:hAnsi="Courier New" w:cs="Courier New"/>
      <w:noProof/>
      <w:lang w:val="ru-RU" w:eastAsia="ru-RU" w:bidi="ar-SA"/>
    </w:rPr>
  </w:style>
  <w:style w:type="character" w:customStyle="1" w:styleId="17">
    <w:name w:val="Знак Знак1"/>
    <w:locked/>
    <w:rsid w:val="009973F1"/>
    <w:rPr>
      <w:rFonts w:ascii="Courier New" w:eastAsia="Calibri" w:hAnsi="Courier New" w:cs="Courier New"/>
      <w:noProof/>
      <w:lang w:val="ru-RU" w:eastAsia="ru-RU" w:bidi="ar-SA"/>
    </w:rPr>
  </w:style>
  <w:style w:type="paragraph" w:customStyle="1" w:styleId="18">
    <w:name w:val="Обычный1"/>
    <w:rsid w:val="009973F1"/>
    <w:pPr>
      <w:spacing w:after="0" w:line="240" w:lineRule="auto"/>
    </w:pPr>
    <w:rPr>
      <w:rFonts w:ascii="Times New Roman" w:eastAsia="Times New Roman" w:hAnsi="Times New Roman" w:cs="Times New Roman"/>
      <w:sz w:val="20"/>
      <w:szCs w:val="20"/>
      <w:lang w:eastAsia="ru-RU"/>
    </w:rPr>
  </w:style>
  <w:style w:type="paragraph" w:styleId="afff">
    <w:name w:val="Revision"/>
    <w:hidden/>
    <w:uiPriority w:val="99"/>
    <w:semiHidden/>
    <w:rsid w:val="009973F1"/>
    <w:pPr>
      <w:spacing w:after="0" w:line="240" w:lineRule="auto"/>
    </w:pPr>
    <w:rPr>
      <w:rFonts w:ascii="Times New Roman" w:eastAsia="Times New Roman" w:hAnsi="Times New Roman" w:cs="Times New Roman"/>
      <w:sz w:val="24"/>
      <w:szCs w:val="24"/>
      <w:lang w:eastAsia="ru-RU"/>
    </w:rPr>
  </w:style>
  <w:style w:type="paragraph" w:styleId="afff0">
    <w:name w:val="TOC Heading"/>
    <w:basedOn w:val="1"/>
    <w:next w:val="a"/>
    <w:uiPriority w:val="39"/>
    <w:semiHidden/>
    <w:unhideWhenUsed/>
    <w:qFormat/>
    <w:rsid w:val="009973F1"/>
    <w:pPr>
      <w:keepLines/>
      <w:spacing w:before="480" w:line="276" w:lineRule="auto"/>
      <w:ind w:firstLine="0"/>
      <w:jc w:val="left"/>
      <w:outlineLvl w:val="9"/>
    </w:pPr>
    <w:rPr>
      <w:rFonts w:ascii="Cambria" w:hAnsi="Cambria"/>
      <w:color w:val="365F91"/>
      <w:sz w:val="28"/>
      <w:szCs w:val="28"/>
      <w:lang w:eastAsia="en-US"/>
    </w:rPr>
  </w:style>
  <w:style w:type="character" w:customStyle="1" w:styleId="19">
    <w:name w:val="Основной текст Знак1"/>
    <w:aliases w:val="Основной текст Знак Знак Знак Знак Знак1"/>
    <w:basedOn w:val="a0"/>
    <w:semiHidden/>
    <w:rsid w:val="008063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73352">
      <w:bodyDiv w:val="1"/>
      <w:marLeft w:val="0"/>
      <w:marRight w:val="0"/>
      <w:marTop w:val="0"/>
      <w:marBottom w:val="0"/>
      <w:divBdr>
        <w:top w:val="none" w:sz="0" w:space="0" w:color="auto"/>
        <w:left w:val="none" w:sz="0" w:space="0" w:color="auto"/>
        <w:bottom w:val="none" w:sz="0" w:space="0" w:color="auto"/>
        <w:right w:val="none" w:sz="0" w:space="0" w:color="auto"/>
      </w:divBdr>
    </w:div>
    <w:div w:id="1249078883">
      <w:bodyDiv w:val="1"/>
      <w:marLeft w:val="0"/>
      <w:marRight w:val="0"/>
      <w:marTop w:val="0"/>
      <w:marBottom w:val="0"/>
      <w:divBdr>
        <w:top w:val="none" w:sz="0" w:space="0" w:color="auto"/>
        <w:left w:val="none" w:sz="0" w:space="0" w:color="auto"/>
        <w:bottom w:val="none" w:sz="0" w:space="0" w:color="auto"/>
        <w:right w:val="none" w:sz="0" w:space="0" w:color="auto"/>
      </w:divBdr>
    </w:div>
    <w:div w:id="17093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1235B-93E6-4326-8F05-99D3A6B0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E2D23264</Template>
  <TotalTime>2</TotalTime>
  <Pages>2</Pages>
  <Words>1207</Words>
  <Characters>6886</Characters>
  <Application>Microsoft Office Word</Application>
  <DocSecurity>8</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Разваляева Алена Витальевна</dc:creator>
  <cp:lastModifiedBy>Разваляева Алена Витальевна</cp:lastModifiedBy>
  <cp:revision>4</cp:revision>
  <cp:lastPrinted>2018-10-03T08:59:00Z</cp:lastPrinted>
  <dcterms:created xsi:type="dcterms:W3CDTF">2019-05-17T04:06:00Z</dcterms:created>
  <dcterms:modified xsi:type="dcterms:W3CDTF">2019-05-21T03:30:00Z</dcterms:modified>
</cp:coreProperties>
</file>